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244FF2" w:rsidRPr="00DF39F1" w:rsidTr="00CB1C7F">
        <w:tc>
          <w:tcPr>
            <w:tcW w:w="4928" w:type="dxa"/>
          </w:tcPr>
          <w:p w:rsidR="00244FF2" w:rsidRPr="00DF39F1" w:rsidRDefault="00244FF2"/>
        </w:tc>
        <w:tc>
          <w:tcPr>
            <w:tcW w:w="4678" w:type="dxa"/>
          </w:tcPr>
          <w:p w:rsidR="00CB1C7F" w:rsidRDefault="00244FF2" w:rsidP="0092646E">
            <w:pPr>
              <w:ind w:right="-286"/>
            </w:pPr>
            <w:r w:rsidRPr="00DF39F1">
              <w:t xml:space="preserve">Приложение № 2 к коллективному </w:t>
            </w:r>
            <w:r w:rsidR="00812EE7" w:rsidRPr="00DF39F1">
              <w:t xml:space="preserve">договору </w:t>
            </w:r>
          </w:p>
          <w:p w:rsidR="00244FF2" w:rsidRPr="00DF39F1" w:rsidRDefault="00812EE7" w:rsidP="0092646E">
            <w:pPr>
              <w:ind w:right="-286"/>
            </w:pPr>
            <w:r w:rsidRPr="00DF39F1">
              <w:t>МОУ ИРМО "Черемушкинская</w:t>
            </w:r>
            <w:r w:rsidR="0092646E" w:rsidRPr="00DF39F1">
              <w:t xml:space="preserve"> </w:t>
            </w:r>
            <w:r w:rsidR="00244FF2" w:rsidRPr="00DF39F1">
              <w:t>НШДС"</w:t>
            </w:r>
          </w:p>
          <w:p w:rsidR="00244FF2" w:rsidRPr="00DF39F1" w:rsidRDefault="00244FF2" w:rsidP="00812EE7">
            <w:r w:rsidRPr="00DF39F1">
              <w:t>от "</w:t>
            </w:r>
            <w:r w:rsidR="00812EE7" w:rsidRPr="00DF39F1">
              <w:t>___</w:t>
            </w:r>
            <w:r w:rsidRPr="00DF39F1">
              <w:t xml:space="preserve">" </w:t>
            </w:r>
            <w:r w:rsidR="00812EE7" w:rsidRPr="00DF39F1">
              <w:t>_________ 20____</w:t>
            </w:r>
            <w:r w:rsidRPr="00DF39F1">
              <w:t xml:space="preserve"> года</w:t>
            </w:r>
          </w:p>
          <w:p w:rsidR="00812EE7" w:rsidRPr="00DF39F1" w:rsidRDefault="00812EE7" w:rsidP="00812EE7"/>
        </w:tc>
      </w:tr>
    </w:tbl>
    <w:p w:rsidR="00244FF2" w:rsidRPr="00DF39F1" w:rsidRDefault="00244FF2">
      <w:pPr>
        <w:rPr>
          <w:sz w:val="20"/>
          <w:szCs w:val="20"/>
        </w:rPr>
      </w:pPr>
    </w:p>
    <w:tbl>
      <w:tblPr>
        <w:tblStyle w:val="aff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75062C" w:rsidRPr="00DF39F1" w:rsidTr="0092646E">
        <w:tc>
          <w:tcPr>
            <w:tcW w:w="5637" w:type="dxa"/>
          </w:tcPr>
          <w:p w:rsidR="0075062C" w:rsidRPr="00DF39F1" w:rsidRDefault="0075062C" w:rsidP="0075062C">
            <w:pPr>
              <w:pStyle w:val="affd"/>
            </w:pPr>
            <w:r w:rsidRPr="00DF39F1">
              <w:t>Согласовано:</w:t>
            </w:r>
          </w:p>
          <w:p w:rsidR="0075062C" w:rsidRPr="00DF39F1" w:rsidRDefault="0075062C" w:rsidP="0075062C">
            <w:pPr>
              <w:pStyle w:val="affd"/>
            </w:pPr>
            <w:r w:rsidRPr="00DF39F1">
              <w:t xml:space="preserve">председатель профсоюзного комитета </w:t>
            </w:r>
          </w:p>
          <w:p w:rsidR="00244FF2" w:rsidRPr="00DF39F1" w:rsidRDefault="00244FF2" w:rsidP="00812EE7">
            <w:pPr>
              <w:pStyle w:val="affd"/>
            </w:pPr>
            <w:r w:rsidRPr="00DF39F1">
              <w:t xml:space="preserve">МОУ ИРМО </w:t>
            </w:r>
            <w:r w:rsidR="00812EE7" w:rsidRPr="00DF39F1">
              <w:t>"Черемушкинская НШДС"</w:t>
            </w:r>
            <w:r w:rsidRPr="00DF39F1">
              <w:t xml:space="preserve">                                 </w:t>
            </w:r>
            <w:r w:rsidR="00812EE7" w:rsidRPr="00DF39F1">
              <w:t>_______________ В.И. Швец</w:t>
            </w:r>
          </w:p>
        </w:tc>
        <w:tc>
          <w:tcPr>
            <w:tcW w:w="3969" w:type="dxa"/>
          </w:tcPr>
          <w:p w:rsidR="0075062C" w:rsidRPr="00DF39F1" w:rsidRDefault="0075062C" w:rsidP="00244FF2">
            <w:pPr>
              <w:pStyle w:val="affd"/>
            </w:pPr>
            <w:r w:rsidRPr="00DF39F1">
              <w:t>Утверждаю:</w:t>
            </w:r>
          </w:p>
          <w:p w:rsidR="0075062C" w:rsidRPr="00DF39F1" w:rsidRDefault="0075062C" w:rsidP="00244FF2">
            <w:pPr>
              <w:pStyle w:val="affd"/>
            </w:pPr>
            <w:r w:rsidRPr="00DF39F1">
              <w:t xml:space="preserve">директор МОУ ИРМО </w:t>
            </w:r>
          </w:p>
          <w:p w:rsidR="0075062C" w:rsidRPr="00DF39F1" w:rsidRDefault="00812EE7" w:rsidP="00244FF2">
            <w:pPr>
              <w:pStyle w:val="affd"/>
            </w:pPr>
            <w:r w:rsidRPr="00DF39F1">
              <w:t>"Черемушкинская НШДС"</w:t>
            </w:r>
            <w:r w:rsidR="00244FF2" w:rsidRPr="00DF39F1">
              <w:t xml:space="preserve">                          </w:t>
            </w:r>
            <w:r w:rsidRPr="00DF39F1">
              <w:t>____________Н.В. Рыгалева</w:t>
            </w:r>
          </w:p>
          <w:p w:rsidR="00244FF2" w:rsidRPr="00DF39F1" w:rsidRDefault="0092646E" w:rsidP="00812EE7">
            <w:pPr>
              <w:pStyle w:val="affd"/>
            </w:pPr>
            <w:r w:rsidRPr="00DF39F1">
              <w:t>Приказ от "</w:t>
            </w:r>
            <w:r w:rsidR="00812EE7" w:rsidRPr="00DF39F1">
              <w:t>____</w:t>
            </w:r>
            <w:r w:rsidRPr="00DF39F1">
              <w:t xml:space="preserve">" </w:t>
            </w:r>
            <w:r w:rsidR="00812EE7" w:rsidRPr="00DF39F1">
              <w:t>______20___ г. №___</w:t>
            </w:r>
          </w:p>
        </w:tc>
      </w:tr>
    </w:tbl>
    <w:p w:rsidR="0075062C" w:rsidRPr="00DF39F1" w:rsidRDefault="0075062C" w:rsidP="0075062C">
      <w:pPr>
        <w:pStyle w:val="affd"/>
        <w:rPr>
          <w:rFonts w:ascii="Times New Roman" w:hAnsi="Times New Roman" w:cs="Times New Roman"/>
          <w:b/>
          <w:sz w:val="24"/>
          <w:szCs w:val="24"/>
        </w:rPr>
      </w:pPr>
    </w:p>
    <w:p w:rsidR="006D444F" w:rsidRPr="00DF39F1" w:rsidRDefault="006D444F" w:rsidP="00392A64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DF39F1">
        <w:rPr>
          <w:rFonts w:ascii="Times New Roman" w:hAnsi="Times New Roman"/>
          <w:color w:val="auto"/>
          <w:sz w:val="24"/>
          <w:szCs w:val="24"/>
        </w:rPr>
        <w:t>ПОЛОЖЕНИЕ</w:t>
      </w:r>
    </w:p>
    <w:p w:rsidR="0075062C" w:rsidRPr="00DF39F1" w:rsidRDefault="006D444F" w:rsidP="0075062C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0" w:name="sub_375627844"/>
      <w:r w:rsidRPr="00DF39F1">
        <w:rPr>
          <w:rFonts w:ascii="Times New Roman" w:hAnsi="Times New Roman"/>
          <w:color w:val="auto"/>
          <w:sz w:val="24"/>
          <w:szCs w:val="24"/>
        </w:rPr>
        <w:t xml:space="preserve">об оплате труда работников </w:t>
      </w:r>
    </w:p>
    <w:p w:rsidR="0075062C" w:rsidRPr="00DF39F1" w:rsidRDefault="0075062C" w:rsidP="0075062C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DF39F1">
        <w:rPr>
          <w:rFonts w:ascii="Times New Roman" w:hAnsi="Times New Roman"/>
          <w:color w:val="auto"/>
          <w:sz w:val="24"/>
          <w:szCs w:val="24"/>
        </w:rPr>
        <w:t xml:space="preserve">Муниципального общеобразовательного учреждения </w:t>
      </w:r>
    </w:p>
    <w:p w:rsidR="0075062C" w:rsidRPr="00DF39F1" w:rsidRDefault="0075062C" w:rsidP="0075062C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DF39F1">
        <w:rPr>
          <w:rFonts w:ascii="Times New Roman" w:hAnsi="Times New Roman"/>
          <w:color w:val="auto"/>
          <w:sz w:val="24"/>
          <w:szCs w:val="24"/>
        </w:rPr>
        <w:t>Иркутского районного муниципального образования</w:t>
      </w:r>
    </w:p>
    <w:p w:rsidR="0075062C" w:rsidRPr="00DF39F1" w:rsidRDefault="00244FF2" w:rsidP="0075062C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DF39F1">
        <w:rPr>
          <w:rFonts w:ascii="Times New Roman" w:hAnsi="Times New Roman"/>
          <w:color w:val="auto"/>
          <w:sz w:val="24"/>
          <w:szCs w:val="24"/>
        </w:rPr>
        <w:t xml:space="preserve"> "</w:t>
      </w:r>
      <w:r w:rsidR="00812EE7" w:rsidRPr="00DF39F1">
        <w:rPr>
          <w:rFonts w:ascii="Times New Roman" w:hAnsi="Times New Roman"/>
          <w:color w:val="auto"/>
          <w:sz w:val="24"/>
          <w:szCs w:val="24"/>
        </w:rPr>
        <w:t>Черемушкинская</w:t>
      </w:r>
      <w:r w:rsidRPr="00DF39F1">
        <w:rPr>
          <w:rFonts w:ascii="Times New Roman" w:hAnsi="Times New Roman"/>
          <w:color w:val="auto"/>
          <w:sz w:val="24"/>
          <w:szCs w:val="24"/>
        </w:rPr>
        <w:t xml:space="preserve"> начальная школа-детский сад"</w:t>
      </w:r>
      <w:r w:rsidR="0075062C" w:rsidRPr="00DF39F1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6D444F" w:rsidRPr="00DF39F1" w:rsidRDefault="0075062C" w:rsidP="0075062C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DF39F1">
        <w:rPr>
          <w:rFonts w:ascii="Times New Roman" w:hAnsi="Times New Roman"/>
          <w:color w:val="auto"/>
          <w:sz w:val="24"/>
          <w:szCs w:val="24"/>
        </w:rPr>
        <w:t>осуществляющих образовательную деятельность</w:t>
      </w:r>
      <w:r w:rsidR="00E6690F">
        <w:rPr>
          <w:rFonts w:ascii="Times New Roman" w:hAnsi="Times New Roman"/>
          <w:color w:val="auto"/>
          <w:sz w:val="24"/>
          <w:szCs w:val="24"/>
        </w:rPr>
        <w:t>.</w:t>
      </w:r>
    </w:p>
    <w:p w:rsidR="00397903" w:rsidRPr="00DF39F1" w:rsidRDefault="00397903" w:rsidP="00392A64">
      <w:pPr>
        <w:pStyle w:val="1"/>
        <w:spacing w:before="0" w:after="0" w:line="276" w:lineRule="auto"/>
        <w:rPr>
          <w:rFonts w:ascii="Times New Roman" w:hAnsi="Times New Roman"/>
          <w:color w:val="auto"/>
          <w:sz w:val="24"/>
          <w:szCs w:val="24"/>
        </w:rPr>
      </w:pPr>
      <w:bookmarkStart w:id="1" w:name="sub_1100"/>
      <w:bookmarkEnd w:id="0"/>
    </w:p>
    <w:p w:rsidR="006D444F" w:rsidRPr="00DF39F1" w:rsidRDefault="0092646E" w:rsidP="00392A64">
      <w:pPr>
        <w:pStyle w:val="1"/>
        <w:spacing w:before="0" w:after="0" w:line="276" w:lineRule="auto"/>
        <w:rPr>
          <w:rFonts w:ascii="Times New Roman" w:hAnsi="Times New Roman"/>
          <w:color w:val="auto"/>
          <w:sz w:val="24"/>
          <w:szCs w:val="24"/>
        </w:rPr>
      </w:pPr>
      <w:r w:rsidRPr="00DF39F1">
        <w:rPr>
          <w:rFonts w:ascii="Times New Roman" w:hAnsi="Times New Roman"/>
          <w:color w:val="auto"/>
          <w:sz w:val="24"/>
          <w:szCs w:val="24"/>
        </w:rPr>
        <w:t>1. ОБЩИЕ ПОЛОЖЕНИЯ</w:t>
      </w:r>
    </w:p>
    <w:p w:rsidR="006D444F" w:rsidRPr="00DF39F1" w:rsidRDefault="006D444F" w:rsidP="00EA1A0A">
      <w:pPr>
        <w:pStyle w:val="ConsPlusTitle"/>
        <w:tabs>
          <w:tab w:val="left" w:pos="9639"/>
        </w:tabs>
        <w:spacing w:line="276" w:lineRule="auto"/>
        <w:ind w:firstLine="720"/>
        <w:jc w:val="both"/>
        <w:rPr>
          <w:b w:val="0"/>
        </w:rPr>
      </w:pPr>
      <w:bookmarkStart w:id="2" w:name="sub_1011"/>
      <w:bookmarkEnd w:id="1"/>
      <w:r w:rsidRPr="00DF39F1">
        <w:t>1.1.</w:t>
      </w:r>
      <w:r w:rsidRPr="00DF39F1">
        <w:rPr>
          <w:b w:val="0"/>
        </w:rPr>
        <w:t xml:space="preserve"> Настоящее положение об оплате труда работников</w:t>
      </w:r>
      <w:r w:rsidR="009741AE" w:rsidRPr="00DF39F1">
        <w:rPr>
          <w:b w:val="0"/>
        </w:rPr>
        <w:t xml:space="preserve">, осуществляющих образовательную деятельность, </w:t>
      </w:r>
      <w:r w:rsidRPr="00DF39F1">
        <w:rPr>
          <w:b w:val="0"/>
        </w:rPr>
        <w:t xml:space="preserve"> муниципального  общеобразовательного учреждения Иркутского районного муниципального образова</w:t>
      </w:r>
      <w:r w:rsidR="009741AE" w:rsidRPr="00DF39F1">
        <w:rPr>
          <w:b w:val="0"/>
        </w:rPr>
        <w:t>ния "</w:t>
      </w:r>
      <w:r w:rsidR="00812EE7" w:rsidRPr="00DF39F1">
        <w:rPr>
          <w:b w:val="0"/>
        </w:rPr>
        <w:t>Черемушкин</w:t>
      </w:r>
      <w:r w:rsidR="009741AE" w:rsidRPr="00DF39F1">
        <w:rPr>
          <w:b w:val="0"/>
        </w:rPr>
        <w:t xml:space="preserve">ская </w:t>
      </w:r>
      <w:r w:rsidR="0075062C" w:rsidRPr="00DF39F1">
        <w:rPr>
          <w:b w:val="0"/>
        </w:rPr>
        <w:t xml:space="preserve"> начальная </w:t>
      </w:r>
      <w:r w:rsidRPr="00DF39F1">
        <w:rPr>
          <w:b w:val="0"/>
        </w:rPr>
        <w:t xml:space="preserve"> школа</w:t>
      </w:r>
      <w:r w:rsidR="00EC66C2" w:rsidRPr="00DF39F1">
        <w:rPr>
          <w:b w:val="0"/>
        </w:rPr>
        <w:t>-детский сад</w:t>
      </w:r>
      <w:r w:rsidR="009741AE" w:rsidRPr="00DF39F1">
        <w:rPr>
          <w:b w:val="0"/>
        </w:rPr>
        <w:t>" (далее МОУ ИРМО "</w:t>
      </w:r>
      <w:r w:rsidR="00812EE7" w:rsidRPr="00DF39F1">
        <w:rPr>
          <w:b w:val="0"/>
        </w:rPr>
        <w:t>Черемушкинская</w:t>
      </w:r>
      <w:r w:rsidR="009741AE" w:rsidRPr="00DF39F1">
        <w:rPr>
          <w:b w:val="0"/>
        </w:rPr>
        <w:t xml:space="preserve">  НШДС"</w:t>
      </w:r>
      <w:r w:rsidR="0075062C" w:rsidRPr="00DF39F1">
        <w:rPr>
          <w:b w:val="0"/>
        </w:rPr>
        <w:t>)</w:t>
      </w:r>
      <w:r w:rsidRPr="00DF39F1">
        <w:rPr>
          <w:b w:val="0"/>
        </w:rPr>
        <w:t>, разработано в соответствии с:</w:t>
      </w:r>
      <w:bookmarkStart w:id="3" w:name="sub_1012"/>
      <w:bookmarkEnd w:id="2"/>
    </w:p>
    <w:p w:rsidR="006D444F" w:rsidRPr="00DF39F1" w:rsidRDefault="006D444F" w:rsidP="00392A64">
      <w:pPr>
        <w:pStyle w:val="ConsPlusTitle"/>
        <w:spacing w:line="276" w:lineRule="auto"/>
        <w:jc w:val="both"/>
        <w:rPr>
          <w:b w:val="0"/>
        </w:rPr>
      </w:pPr>
      <w:r w:rsidRPr="00DF39F1">
        <w:rPr>
          <w:b w:val="0"/>
        </w:rPr>
        <w:t>- Трудовым Кодексом Российской Федерации;</w:t>
      </w:r>
    </w:p>
    <w:p w:rsidR="006D444F" w:rsidRPr="00DF39F1" w:rsidRDefault="008F3F04" w:rsidP="00392A64">
      <w:pPr>
        <w:pStyle w:val="ConsPlusTitle"/>
        <w:spacing w:line="276" w:lineRule="auto"/>
        <w:jc w:val="both"/>
        <w:rPr>
          <w:b w:val="0"/>
        </w:rPr>
      </w:pPr>
      <w:r w:rsidRPr="00DF39F1">
        <w:rPr>
          <w:b w:val="0"/>
        </w:rPr>
        <w:t xml:space="preserve">- </w:t>
      </w:r>
      <w:r w:rsidR="006D444F" w:rsidRPr="00DF39F1">
        <w:rPr>
          <w:b w:val="0"/>
        </w:rPr>
        <w:t xml:space="preserve"> </w:t>
      </w:r>
      <w:r w:rsidR="00816272" w:rsidRPr="00DF39F1">
        <w:rPr>
          <w:b w:val="0"/>
        </w:rPr>
        <w:t>Федеральным з</w:t>
      </w:r>
      <w:r w:rsidRPr="00DF39F1">
        <w:rPr>
          <w:b w:val="0"/>
        </w:rPr>
        <w:t>аконом</w:t>
      </w:r>
      <w:r w:rsidR="006D444F" w:rsidRPr="00DF39F1">
        <w:rPr>
          <w:b w:val="0"/>
        </w:rPr>
        <w:t xml:space="preserve"> «Об образовании</w:t>
      </w:r>
      <w:r w:rsidR="00EC66C2" w:rsidRPr="00DF39F1">
        <w:rPr>
          <w:b w:val="0"/>
        </w:rPr>
        <w:t xml:space="preserve"> в Российской Федерации</w:t>
      </w:r>
      <w:r w:rsidR="006D444F" w:rsidRPr="00DF39F1">
        <w:rPr>
          <w:b w:val="0"/>
        </w:rPr>
        <w:t xml:space="preserve">» от </w:t>
      </w:r>
      <w:r w:rsidR="00EC66C2" w:rsidRPr="00DF39F1">
        <w:rPr>
          <w:b w:val="0"/>
        </w:rPr>
        <w:t>29 декабря 2012 года №273-ФЗ</w:t>
      </w:r>
      <w:r w:rsidR="006D444F" w:rsidRPr="00DF39F1">
        <w:rPr>
          <w:b w:val="0"/>
        </w:rPr>
        <w:t>;</w:t>
      </w:r>
    </w:p>
    <w:p w:rsidR="00476CA3" w:rsidRPr="00DF39F1" w:rsidRDefault="00476CA3" w:rsidP="00392A64">
      <w:pPr>
        <w:pStyle w:val="ConsPlusTitle"/>
        <w:spacing w:line="276" w:lineRule="auto"/>
        <w:jc w:val="both"/>
        <w:rPr>
          <w:b w:val="0"/>
        </w:rPr>
      </w:pPr>
      <w:r w:rsidRPr="00DF39F1">
        <w:rPr>
          <w:b w:val="0"/>
        </w:rPr>
        <w:t>- Приказом Министерства здравоохранения и социального развития Российской Фед</w:t>
      </w:r>
      <w:r w:rsidR="009741AE" w:rsidRPr="00DF39F1">
        <w:rPr>
          <w:b w:val="0"/>
        </w:rPr>
        <w:t>ерации от 05.05.2008 г. № 216н "</w:t>
      </w:r>
      <w:r w:rsidRPr="00DF39F1">
        <w:rPr>
          <w:b w:val="0"/>
        </w:rPr>
        <w:t>Об утверждении профессиональных квалификационных групп до</w:t>
      </w:r>
      <w:r w:rsidR="009741AE" w:rsidRPr="00DF39F1">
        <w:rPr>
          <w:b w:val="0"/>
        </w:rPr>
        <w:t>лжностей работников образования"</w:t>
      </w:r>
      <w:r w:rsidRPr="00DF39F1">
        <w:rPr>
          <w:b w:val="0"/>
        </w:rPr>
        <w:t>;</w:t>
      </w:r>
    </w:p>
    <w:p w:rsidR="006D444F" w:rsidRPr="00DF39F1" w:rsidRDefault="00284AC4" w:rsidP="00392A64">
      <w:pPr>
        <w:pStyle w:val="ConsPlusTitle"/>
        <w:spacing w:line="276" w:lineRule="auto"/>
        <w:jc w:val="both"/>
        <w:rPr>
          <w:b w:val="0"/>
        </w:rPr>
      </w:pPr>
      <w:r w:rsidRPr="00DF39F1">
        <w:rPr>
          <w:b w:val="0"/>
        </w:rPr>
        <w:t>- П</w:t>
      </w:r>
      <w:r w:rsidR="006D444F" w:rsidRPr="00DF39F1">
        <w:rPr>
          <w:b w:val="0"/>
        </w:rPr>
        <w:t>риказом Министерства здравоохранения и социального развития Российской Феде</w:t>
      </w:r>
      <w:r w:rsidR="009741AE" w:rsidRPr="00DF39F1">
        <w:rPr>
          <w:b w:val="0"/>
        </w:rPr>
        <w:t>рации от 29 мая 2008 г. N 247н "</w:t>
      </w:r>
      <w:r w:rsidR="006D444F" w:rsidRPr="00DF39F1">
        <w:rPr>
          <w:b w:val="0"/>
        </w:rPr>
        <w:t>Об утверждении профессиональных квалификационных групп общеотраслевых должностей руковод</w:t>
      </w:r>
      <w:r w:rsidR="009741AE" w:rsidRPr="00DF39F1">
        <w:rPr>
          <w:b w:val="0"/>
        </w:rPr>
        <w:t>ителей, специалистов и служащих"</w:t>
      </w:r>
      <w:r w:rsidR="006D444F" w:rsidRPr="00DF39F1">
        <w:rPr>
          <w:b w:val="0"/>
        </w:rPr>
        <w:t>;</w:t>
      </w:r>
    </w:p>
    <w:p w:rsidR="00476CA3" w:rsidRPr="00DF39F1" w:rsidRDefault="00476CA3" w:rsidP="00926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sz w:val="24"/>
          <w:szCs w:val="24"/>
        </w:rPr>
        <w:t xml:space="preserve">- </w:t>
      </w:r>
      <w:r w:rsidR="00244FF2" w:rsidRPr="00DF39F1">
        <w:rPr>
          <w:sz w:val="24"/>
          <w:szCs w:val="24"/>
        </w:rPr>
        <w:t xml:space="preserve"> </w:t>
      </w:r>
      <w:r w:rsidRPr="00DF39F1">
        <w:rPr>
          <w:rFonts w:ascii="Times New Roman" w:hAnsi="Times New Roman" w:cs="Times New Roman"/>
          <w:sz w:val="24"/>
          <w:szCs w:val="24"/>
        </w:rPr>
        <w:t>Приказ</w:t>
      </w:r>
      <w:r w:rsidRPr="00DF39F1">
        <w:rPr>
          <w:rFonts w:ascii="Times New Roman" w:hAnsi="Times New Roman"/>
          <w:sz w:val="24"/>
          <w:szCs w:val="24"/>
        </w:rPr>
        <w:t>ом</w:t>
      </w:r>
      <w:r w:rsidRPr="00DF39F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РФ от</w:t>
      </w:r>
      <w:r w:rsidR="00244FF2" w:rsidRPr="00DF39F1">
        <w:rPr>
          <w:rFonts w:ascii="Times New Roman" w:hAnsi="Times New Roman" w:cs="Times New Roman"/>
          <w:sz w:val="24"/>
          <w:szCs w:val="24"/>
        </w:rPr>
        <w:t xml:space="preserve"> 27.02.2012 г.    </w:t>
      </w:r>
      <w:r w:rsidRPr="00DF39F1">
        <w:rPr>
          <w:rFonts w:ascii="Times New Roman" w:hAnsi="Times New Roman" w:cs="Times New Roman"/>
          <w:sz w:val="24"/>
          <w:szCs w:val="24"/>
        </w:rPr>
        <w:t> № 165</w:t>
      </w:r>
      <w:r w:rsidR="00244FF2"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="009741AE" w:rsidRPr="00DF39F1">
        <w:rPr>
          <w:rFonts w:ascii="Times New Roman" w:hAnsi="Times New Roman" w:cs="Times New Roman"/>
          <w:sz w:val="24"/>
          <w:szCs w:val="24"/>
        </w:rPr>
        <w:t>н "</w:t>
      </w:r>
      <w:r w:rsidRPr="00DF39F1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</w:t>
      </w:r>
      <w:r w:rsidR="009741AE" w:rsidRPr="00DF39F1">
        <w:rPr>
          <w:rFonts w:ascii="Times New Roman" w:hAnsi="Times New Roman" w:cs="Times New Roman"/>
          <w:sz w:val="24"/>
          <w:szCs w:val="24"/>
        </w:rPr>
        <w:t>ов физической культуры и спорта"</w:t>
      </w:r>
      <w:r w:rsidRPr="00DF39F1">
        <w:rPr>
          <w:rFonts w:ascii="Times New Roman" w:hAnsi="Times New Roman" w:cs="Times New Roman"/>
          <w:sz w:val="24"/>
          <w:szCs w:val="24"/>
        </w:rPr>
        <w:t>;</w:t>
      </w:r>
    </w:p>
    <w:p w:rsidR="009741AE" w:rsidRPr="00DF39F1" w:rsidRDefault="00E41AFC" w:rsidP="00926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- </w:t>
      </w:r>
      <w:r w:rsidR="009741AE" w:rsidRPr="00DF39F1">
        <w:rPr>
          <w:rFonts w:ascii="Times New Roman" w:hAnsi="Times New Roman" w:cs="Times New Roman"/>
          <w:sz w:val="24"/>
          <w:szCs w:val="24"/>
        </w:rPr>
        <w:t>Постановление администрации Иркутского районного муниципального образования от 228.06.2011 г. № 3396  "Об утверждении Положения об оплаье труда работников муниципальных образовательных учреждений, находящихся в ведении Иркутского районного муниципального образования, отличной от единой тарифной сетки", в редакции от</w:t>
      </w:r>
      <w:r w:rsidRPr="00DF39F1">
        <w:rPr>
          <w:rFonts w:ascii="Times New Roman" w:hAnsi="Times New Roman" w:cs="Times New Roman"/>
          <w:sz w:val="24"/>
          <w:szCs w:val="24"/>
        </w:rPr>
        <w:t xml:space="preserve"> 17.03.2020 г.</w:t>
      </w:r>
    </w:p>
    <w:p w:rsidR="00476CA3" w:rsidRPr="00DF39F1" w:rsidRDefault="00476CA3" w:rsidP="00926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-</w:t>
      </w:r>
      <w:r w:rsidR="00244FF2"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Pr="00DF39F1">
        <w:rPr>
          <w:rFonts w:ascii="Times New Roman" w:hAnsi="Times New Roman" w:cs="Times New Roman"/>
          <w:sz w:val="24"/>
          <w:szCs w:val="24"/>
        </w:rPr>
        <w:t>Постановление администрации Иркутского районного муниципального обра</w:t>
      </w:r>
      <w:r w:rsidR="009741AE" w:rsidRPr="00DF39F1">
        <w:rPr>
          <w:rFonts w:ascii="Times New Roman" w:hAnsi="Times New Roman" w:cs="Times New Roman"/>
          <w:sz w:val="24"/>
          <w:szCs w:val="24"/>
        </w:rPr>
        <w:t>зования от 15.02.2011 г. № 956 "</w:t>
      </w:r>
      <w:r w:rsidRPr="00DF39F1">
        <w:rPr>
          <w:rFonts w:ascii="Times New Roman" w:hAnsi="Times New Roman" w:cs="Times New Roman"/>
          <w:sz w:val="24"/>
          <w:szCs w:val="24"/>
        </w:rPr>
        <w:t>О порядке введения и установления систем оплаты работников учреждений. находящихся в ведении Иркутского районного муниципального образования, от</w:t>
      </w:r>
      <w:r w:rsidR="009741AE" w:rsidRPr="00DF39F1">
        <w:rPr>
          <w:rFonts w:ascii="Times New Roman" w:hAnsi="Times New Roman" w:cs="Times New Roman"/>
          <w:sz w:val="24"/>
          <w:szCs w:val="24"/>
        </w:rPr>
        <w:t>личных от Единой тарифной сетки"</w:t>
      </w:r>
      <w:r w:rsidRPr="00DF39F1">
        <w:rPr>
          <w:rFonts w:ascii="Times New Roman" w:hAnsi="Times New Roman" w:cs="Times New Roman"/>
          <w:sz w:val="24"/>
          <w:szCs w:val="24"/>
        </w:rPr>
        <w:t>;</w:t>
      </w:r>
    </w:p>
    <w:p w:rsidR="00476CA3" w:rsidRPr="00DF39F1" w:rsidRDefault="00476CA3" w:rsidP="00926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- Постановление администрации Иркутского районного муниципального образ</w:t>
      </w:r>
      <w:r w:rsidR="009741AE" w:rsidRPr="00DF39F1">
        <w:rPr>
          <w:rFonts w:ascii="Times New Roman" w:hAnsi="Times New Roman" w:cs="Times New Roman"/>
          <w:sz w:val="24"/>
          <w:szCs w:val="24"/>
        </w:rPr>
        <w:t>ования от 25.04.2011 г. № 2534 "</w:t>
      </w:r>
      <w:r w:rsidRPr="00DF39F1">
        <w:rPr>
          <w:rFonts w:ascii="Times New Roman" w:hAnsi="Times New Roman" w:cs="Times New Roman"/>
          <w:sz w:val="24"/>
          <w:szCs w:val="24"/>
        </w:rPr>
        <w:t xml:space="preserve">Об утверждении Порядка исчисления размера средней заработной </w:t>
      </w:r>
      <w:r w:rsidRPr="00DF39F1">
        <w:rPr>
          <w:rFonts w:ascii="Times New Roman" w:hAnsi="Times New Roman" w:cs="Times New Roman"/>
          <w:sz w:val="24"/>
          <w:szCs w:val="24"/>
        </w:rPr>
        <w:lastRenderedPageBreak/>
        <w:t>платы для определения размеров должностных окладов руководителей муниципальных учреждений Иркутского район</w:t>
      </w:r>
      <w:r w:rsidR="009741AE" w:rsidRPr="00DF39F1">
        <w:rPr>
          <w:rFonts w:ascii="Times New Roman" w:hAnsi="Times New Roman" w:cs="Times New Roman"/>
          <w:sz w:val="24"/>
          <w:szCs w:val="24"/>
        </w:rPr>
        <w:t>ного муниципального образования"</w:t>
      </w:r>
      <w:r w:rsidRPr="00DF39F1">
        <w:rPr>
          <w:rFonts w:ascii="Times New Roman" w:hAnsi="Times New Roman" w:cs="Times New Roman"/>
          <w:sz w:val="24"/>
          <w:szCs w:val="24"/>
        </w:rPr>
        <w:t>;</w:t>
      </w:r>
    </w:p>
    <w:p w:rsidR="00284AC4" w:rsidRPr="00DF39F1" w:rsidRDefault="00284AC4" w:rsidP="0092646E">
      <w:pPr>
        <w:pStyle w:val="ConsPlusTitle"/>
        <w:spacing w:line="276" w:lineRule="auto"/>
        <w:jc w:val="both"/>
        <w:rPr>
          <w:b w:val="0"/>
        </w:rPr>
      </w:pPr>
      <w:r w:rsidRPr="00DF39F1">
        <w:rPr>
          <w:b w:val="0"/>
        </w:rPr>
        <w:t>- Территориальным отраслевым соглашением по регулированию социально-трудовых отношений в муниципальных образовательных организациях, находящихся в ведении Иркутского районного муниципальног</w:t>
      </w:r>
      <w:r w:rsidR="0092646E" w:rsidRPr="00DF39F1">
        <w:rPr>
          <w:b w:val="0"/>
        </w:rPr>
        <w:t>о образования на 2019-2022 годы;</w:t>
      </w:r>
    </w:p>
    <w:p w:rsidR="00754D32" w:rsidRPr="00DF39F1" w:rsidRDefault="00754D32" w:rsidP="00754D32">
      <w:pPr>
        <w:pStyle w:val="ConsPlusTitle"/>
        <w:spacing w:line="276" w:lineRule="auto"/>
        <w:jc w:val="both"/>
        <w:rPr>
          <w:b w:val="0"/>
        </w:rPr>
      </w:pPr>
      <w:r w:rsidRPr="00DF39F1">
        <w:rPr>
          <w:b w:val="0"/>
        </w:rPr>
        <w:t>- У</w:t>
      </w:r>
      <w:r w:rsidR="009741AE" w:rsidRPr="00DF39F1">
        <w:rPr>
          <w:b w:val="0"/>
        </w:rPr>
        <w:t>ставом МОУ ИРМО "</w:t>
      </w:r>
      <w:r w:rsidR="00812EE7" w:rsidRPr="00DF39F1">
        <w:rPr>
          <w:b w:val="0"/>
        </w:rPr>
        <w:t>Черемушкин</w:t>
      </w:r>
      <w:r w:rsidR="009741AE" w:rsidRPr="00DF39F1">
        <w:rPr>
          <w:b w:val="0"/>
        </w:rPr>
        <w:t>ская</w:t>
      </w:r>
      <w:r w:rsidRPr="00DF39F1">
        <w:rPr>
          <w:b w:val="0"/>
        </w:rPr>
        <w:t xml:space="preserve"> НШДС</w:t>
      </w:r>
      <w:r w:rsidR="009741AE" w:rsidRPr="00DF39F1">
        <w:rPr>
          <w:b w:val="0"/>
        </w:rPr>
        <w:t>"</w:t>
      </w:r>
      <w:r w:rsidR="0092646E" w:rsidRPr="00DF39F1">
        <w:rPr>
          <w:b w:val="0"/>
        </w:rPr>
        <w:t>.</w:t>
      </w:r>
    </w:p>
    <w:p w:rsidR="008F3F04" w:rsidRPr="00DF39F1" w:rsidRDefault="00E922BA" w:rsidP="0097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b/>
          <w:sz w:val="24"/>
          <w:szCs w:val="24"/>
        </w:rPr>
        <w:t>1.2.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8F3F04" w:rsidRPr="00DF39F1">
        <w:rPr>
          <w:rFonts w:ascii="Times New Roman" w:hAnsi="Times New Roman" w:cs="Times New Roman"/>
          <w:sz w:val="24"/>
          <w:szCs w:val="24"/>
        </w:rPr>
        <w:t xml:space="preserve">Положение устанавливает оплату труда работникам </w:t>
      </w:r>
      <w:r w:rsidR="009741AE" w:rsidRPr="00DF39F1">
        <w:rPr>
          <w:rFonts w:ascii="Times New Roman" w:hAnsi="Times New Roman" w:cs="Times New Roman"/>
          <w:sz w:val="24"/>
          <w:szCs w:val="24"/>
        </w:rPr>
        <w:t>МОУ ИРМО "</w:t>
      </w:r>
      <w:r w:rsidR="00812EE7" w:rsidRPr="00DF39F1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Черемушкинская </w:t>
      </w:r>
      <w:r w:rsidR="009741AE" w:rsidRPr="00DF39F1">
        <w:rPr>
          <w:rFonts w:ascii="Times New Roman" w:hAnsi="Times New Roman" w:cs="Times New Roman"/>
          <w:sz w:val="24"/>
          <w:szCs w:val="24"/>
        </w:rPr>
        <w:t>НШДС"</w:t>
      </w:r>
      <w:r w:rsidR="008F3F04" w:rsidRPr="00DF39F1">
        <w:rPr>
          <w:rFonts w:ascii="Times New Roman" w:hAnsi="Times New Roman" w:cs="Times New Roman"/>
          <w:sz w:val="24"/>
          <w:szCs w:val="24"/>
        </w:rPr>
        <w:t xml:space="preserve">, </w:t>
      </w:r>
      <w:r w:rsidR="007C2FD8" w:rsidRPr="00DF39F1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</w:t>
      </w:r>
      <w:r w:rsidR="008F3F04" w:rsidRPr="00DF39F1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9741AE" w:rsidRPr="00DF39F1" w:rsidRDefault="006D444F" w:rsidP="0097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- минимальные размеры окладов (ставок) по профессиональным квалификационным группам (далее - ПКГ) работников;</w:t>
      </w:r>
    </w:p>
    <w:p w:rsidR="006D444F" w:rsidRPr="00DF39F1" w:rsidRDefault="006D444F" w:rsidP="0097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- размеры повышающих коэффициентов к окладам (ставкам) работников; </w:t>
      </w:r>
    </w:p>
    <w:p w:rsidR="006D444F" w:rsidRPr="00DF39F1" w:rsidRDefault="006D444F" w:rsidP="0097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- условия осуществления и размеры выплат компенсационного характера;</w:t>
      </w:r>
    </w:p>
    <w:p w:rsidR="006D444F" w:rsidRPr="00DF39F1" w:rsidRDefault="006D444F" w:rsidP="0097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- условия  </w:t>
      </w:r>
      <w:r w:rsidR="008F3F04" w:rsidRPr="00DF39F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DF39F1">
        <w:rPr>
          <w:rFonts w:ascii="Times New Roman" w:hAnsi="Times New Roman" w:cs="Times New Roman"/>
          <w:sz w:val="24"/>
          <w:szCs w:val="24"/>
        </w:rPr>
        <w:t>и размеры выплат стимулирующего характера.</w:t>
      </w:r>
    </w:p>
    <w:p w:rsidR="006D444F" w:rsidRPr="00DF39F1" w:rsidRDefault="00E922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b/>
          <w:sz w:val="24"/>
          <w:szCs w:val="24"/>
        </w:rPr>
        <w:t>1.3.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Система оплаты труда работ</w:t>
      </w:r>
      <w:r w:rsidR="009741AE" w:rsidRPr="00DF39F1">
        <w:rPr>
          <w:rFonts w:ascii="Times New Roman" w:hAnsi="Times New Roman" w:cs="Times New Roman"/>
          <w:sz w:val="24"/>
          <w:szCs w:val="24"/>
        </w:rPr>
        <w:t xml:space="preserve">ников МОУ ИРМО </w:t>
      </w:r>
      <w:r w:rsidR="00812EE7" w:rsidRPr="00DF39F1">
        <w:rPr>
          <w:rFonts w:ascii="Times New Roman" w:hAnsi="Times New Roman" w:cs="Times New Roman"/>
          <w:sz w:val="24"/>
          <w:szCs w:val="24"/>
        </w:rPr>
        <w:t>"</w:t>
      </w:r>
      <w:r w:rsidR="00812EE7" w:rsidRPr="00DF39F1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Черемушкинская </w:t>
      </w:r>
      <w:r w:rsidR="00812EE7" w:rsidRPr="00DF39F1">
        <w:rPr>
          <w:rFonts w:ascii="Times New Roman" w:hAnsi="Times New Roman" w:cs="Times New Roman"/>
          <w:sz w:val="24"/>
          <w:szCs w:val="24"/>
        </w:rPr>
        <w:t xml:space="preserve">НШДС" </w:t>
      </w:r>
      <w:r w:rsidR="008F3F04" w:rsidRPr="00DF39F1">
        <w:rPr>
          <w:rFonts w:ascii="Times New Roman" w:hAnsi="Times New Roman" w:cs="Times New Roman"/>
          <w:sz w:val="24"/>
          <w:szCs w:val="24"/>
        </w:rPr>
        <w:t>(далее – Учреждение</w:t>
      </w:r>
      <w:r w:rsidR="006D444F" w:rsidRPr="00DF39F1">
        <w:rPr>
          <w:rFonts w:ascii="Times New Roman" w:hAnsi="Times New Roman" w:cs="Times New Roman"/>
          <w:sz w:val="24"/>
          <w:szCs w:val="24"/>
        </w:rPr>
        <w:t>) устанавливается по согласованию с  выборным органом  первичной профсоюзной организации на основе должностных минимальных размеров окладов (ставок), повышающих коэффициентов, персональных повышающих коэффициентов, дополнительных  повышающих коэффициентов,  а также выплат компенсационного и стимулирующего характера.</w:t>
      </w:r>
    </w:p>
    <w:p w:rsidR="006D444F" w:rsidRPr="00DF39F1" w:rsidRDefault="00E922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b/>
          <w:sz w:val="24"/>
          <w:szCs w:val="24"/>
        </w:rPr>
        <w:t>1.4.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Оплата труда работников МОУ ИРМО </w:t>
      </w:r>
      <w:r w:rsidR="00812EE7" w:rsidRPr="00DF39F1">
        <w:rPr>
          <w:rFonts w:ascii="Times New Roman" w:hAnsi="Times New Roman" w:cs="Times New Roman"/>
          <w:sz w:val="24"/>
          <w:szCs w:val="24"/>
        </w:rPr>
        <w:t>"</w:t>
      </w:r>
      <w:r w:rsidR="00812EE7" w:rsidRPr="00DF39F1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Черемушкинская </w:t>
      </w:r>
      <w:r w:rsidR="00812EE7" w:rsidRPr="00DF39F1">
        <w:rPr>
          <w:rFonts w:ascii="Times New Roman" w:hAnsi="Times New Roman" w:cs="Times New Roman"/>
          <w:sz w:val="24"/>
          <w:szCs w:val="24"/>
        </w:rPr>
        <w:t>НШДС"</w:t>
      </w:r>
      <w:r w:rsidR="009741AE" w:rsidRPr="00DF39F1">
        <w:rPr>
          <w:rFonts w:ascii="Times New Roman" w:hAnsi="Times New Roman" w:cs="Times New Roman"/>
          <w:sz w:val="24"/>
          <w:szCs w:val="24"/>
        </w:rPr>
        <w:t>,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отдельно по каждой из должностей.</w:t>
      </w:r>
    </w:p>
    <w:p w:rsidR="006D444F" w:rsidRPr="00DF39F1" w:rsidRDefault="00E922BA" w:rsidP="00392A64">
      <w:pPr>
        <w:pStyle w:val="aff6"/>
        <w:spacing w:line="276" w:lineRule="auto"/>
        <w:jc w:val="both"/>
        <w:rPr>
          <w:color w:val="auto"/>
          <w:sz w:val="24"/>
          <w:szCs w:val="24"/>
        </w:rPr>
      </w:pPr>
      <w:bookmarkStart w:id="4" w:name="sub_1013"/>
      <w:r w:rsidRPr="00DF39F1">
        <w:rPr>
          <w:b/>
          <w:color w:val="auto"/>
          <w:sz w:val="24"/>
          <w:szCs w:val="24"/>
        </w:rPr>
        <w:tab/>
      </w:r>
      <w:r w:rsidR="006D444F" w:rsidRPr="00DF39F1">
        <w:rPr>
          <w:b/>
          <w:color w:val="auto"/>
          <w:sz w:val="24"/>
          <w:szCs w:val="24"/>
        </w:rPr>
        <w:t>1.5.</w:t>
      </w:r>
      <w:r w:rsidR="006D444F" w:rsidRPr="00DF39F1">
        <w:rPr>
          <w:color w:val="auto"/>
          <w:sz w:val="24"/>
          <w:szCs w:val="24"/>
        </w:rPr>
        <w:t xml:space="preserve"> Минимальные оклады (ставки) </w:t>
      </w:r>
      <w:bookmarkStart w:id="5" w:name="sub_1014"/>
      <w:bookmarkEnd w:id="4"/>
      <w:r w:rsidR="006D444F" w:rsidRPr="00DF39F1">
        <w:rPr>
          <w:color w:val="auto"/>
          <w:sz w:val="24"/>
          <w:szCs w:val="24"/>
        </w:rPr>
        <w:t xml:space="preserve">по профессиональным квалификационным группам работников </w:t>
      </w:r>
      <w:r w:rsidR="008F3F04" w:rsidRPr="00DF39F1">
        <w:rPr>
          <w:color w:val="auto"/>
          <w:sz w:val="24"/>
          <w:szCs w:val="24"/>
        </w:rPr>
        <w:t>Учреждения</w:t>
      </w:r>
      <w:r w:rsidR="006D444F" w:rsidRPr="00DF39F1">
        <w:rPr>
          <w:color w:val="auto"/>
          <w:sz w:val="24"/>
          <w:szCs w:val="24"/>
        </w:rPr>
        <w:t xml:space="preserve"> устанавливаются </w:t>
      </w:r>
      <w:r w:rsidR="008F3F04" w:rsidRPr="00DF39F1">
        <w:rPr>
          <w:color w:val="auto"/>
          <w:sz w:val="24"/>
          <w:szCs w:val="24"/>
        </w:rPr>
        <w:t xml:space="preserve">в размере не ниже соответствующих рекомендованных размеров минимальных окладов (ставок), утвержденных </w:t>
      </w:r>
      <w:r w:rsidR="006D444F" w:rsidRPr="00DF39F1">
        <w:rPr>
          <w:color w:val="auto"/>
          <w:sz w:val="24"/>
          <w:szCs w:val="24"/>
        </w:rPr>
        <w:t>настоящим Положением.</w:t>
      </w:r>
    </w:p>
    <w:p w:rsidR="004B3CBA" w:rsidRPr="00DF39F1" w:rsidRDefault="006D444F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Минимальные оклады (ставки) работников </w:t>
      </w:r>
      <w:r w:rsidR="00C5374E" w:rsidRPr="00DF39F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F39F1">
        <w:rPr>
          <w:rFonts w:ascii="Times New Roman" w:hAnsi="Times New Roman" w:cs="Times New Roman"/>
          <w:sz w:val="24"/>
          <w:szCs w:val="24"/>
        </w:rPr>
        <w:t xml:space="preserve">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6D444F" w:rsidRPr="00CB1C7F" w:rsidRDefault="00E922BA" w:rsidP="00F42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C7F">
        <w:rPr>
          <w:rFonts w:ascii="Times New Roman" w:hAnsi="Times New Roman" w:cs="Times New Roman"/>
          <w:sz w:val="24"/>
          <w:szCs w:val="24"/>
        </w:rPr>
        <w:tab/>
      </w:r>
      <w:r w:rsidR="006D444F" w:rsidRPr="00CB1C7F">
        <w:rPr>
          <w:rFonts w:ascii="Times New Roman" w:hAnsi="Times New Roman" w:cs="Times New Roman"/>
          <w:b/>
          <w:sz w:val="24"/>
          <w:szCs w:val="24"/>
        </w:rPr>
        <w:t>1.6</w:t>
      </w:r>
      <w:r w:rsidR="006D444F" w:rsidRPr="00CB1C7F">
        <w:rPr>
          <w:rFonts w:ascii="Times New Roman" w:hAnsi="Times New Roman" w:cs="Times New Roman"/>
          <w:sz w:val="24"/>
          <w:szCs w:val="24"/>
        </w:rPr>
        <w:t xml:space="preserve">. Заработная плата работника </w:t>
      </w:r>
      <w:r w:rsidR="00C5374E" w:rsidRPr="00CB1C7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D444F" w:rsidRPr="00CB1C7F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6D444F" w:rsidRPr="00DF39F1" w:rsidRDefault="006D444F" w:rsidP="004B3CBA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ЗП = ДО + Кв + Св, где</w:t>
      </w:r>
    </w:p>
    <w:p w:rsidR="006D444F" w:rsidRPr="00DF39F1" w:rsidRDefault="006D444F" w:rsidP="004B3CBA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ЗП  - заработная плата</w:t>
      </w:r>
    </w:p>
    <w:p w:rsidR="006D444F" w:rsidRPr="00DF39F1" w:rsidRDefault="006D444F" w:rsidP="004B3CBA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ДО - должностной оклад</w:t>
      </w:r>
    </w:p>
    <w:p w:rsidR="006D444F" w:rsidRPr="00DF39F1" w:rsidRDefault="006D444F" w:rsidP="004B3CBA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Кв  - компенсационные выплаты</w:t>
      </w:r>
    </w:p>
    <w:p w:rsidR="006D444F" w:rsidRPr="00DF39F1" w:rsidRDefault="006D444F" w:rsidP="004B3CBA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Св  - стимулирующие выплаты</w:t>
      </w:r>
    </w:p>
    <w:p w:rsidR="006D444F" w:rsidRPr="00DF39F1" w:rsidRDefault="00E922BA" w:rsidP="004B3CBA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b/>
          <w:sz w:val="24"/>
          <w:szCs w:val="24"/>
        </w:rPr>
        <w:t>1.7.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Должностной оклад работника </w:t>
      </w:r>
      <w:r w:rsidR="00C5374E" w:rsidRPr="00DF39F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6D444F" w:rsidRPr="00DF39F1" w:rsidRDefault="006D444F" w:rsidP="004B3CBA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ДО = О + О*КП + О*КПП + ДПК, где</w:t>
      </w:r>
    </w:p>
    <w:p w:rsidR="006D444F" w:rsidRPr="00DF39F1" w:rsidRDefault="006D444F" w:rsidP="004B3CBA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О     - минимальный оклад (ставка)</w:t>
      </w:r>
    </w:p>
    <w:p w:rsidR="006D444F" w:rsidRPr="00DF39F1" w:rsidRDefault="006D444F" w:rsidP="004B3CBA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КП - повышающий коэффициент к минимальному окладу (ставки) по занимаемой должности,</w:t>
      </w:r>
    </w:p>
    <w:p w:rsidR="006D444F" w:rsidRPr="00DF39F1" w:rsidRDefault="006D444F" w:rsidP="004B3CBA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pacing w:val="-4"/>
          <w:sz w:val="24"/>
          <w:szCs w:val="24"/>
        </w:rPr>
        <w:t>КПП – персональный п</w:t>
      </w:r>
      <w:r w:rsidRPr="00DF39F1">
        <w:rPr>
          <w:rFonts w:ascii="Times New Roman" w:hAnsi="Times New Roman" w:cs="Times New Roman"/>
          <w:sz w:val="24"/>
          <w:szCs w:val="24"/>
        </w:rPr>
        <w:t>овышающий коэффициент,</w:t>
      </w:r>
    </w:p>
    <w:p w:rsidR="006D444F" w:rsidRPr="00DF39F1" w:rsidRDefault="006D444F" w:rsidP="004B3CBA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lastRenderedPageBreak/>
        <w:t>ДПК -  дополнительный повышающий коэффициент.</w:t>
      </w:r>
    </w:p>
    <w:p w:rsidR="004B3CBA" w:rsidRPr="00DF39F1" w:rsidRDefault="004B3CBA" w:rsidP="004B3CBA">
      <w:pPr>
        <w:pStyle w:val="affd"/>
        <w:rPr>
          <w:rFonts w:ascii="Times New Roman" w:hAnsi="Times New Roman" w:cs="Times New Roman"/>
          <w:sz w:val="24"/>
          <w:szCs w:val="24"/>
        </w:rPr>
      </w:pPr>
    </w:p>
    <w:p w:rsidR="0092646E" w:rsidRPr="00DF39F1" w:rsidRDefault="0092646E" w:rsidP="006A4D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 xml:space="preserve">2. ДОЛЖНОСТНОЙ ОКЛАД РАБОТНИКОВ, </w:t>
      </w:r>
    </w:p>
    <w:p w:rsidR="006D444F" w:rsidRPr="00DF39F1" w:rsidRDefault="0092646E" w:rsidP="006A4DE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>ОСУЩЕСТВЛЯЮЩИХ ОБРАЗОВАТЕЛЬНУЮ ДЕЯТЕЛЬНОСТЬ</w:t>
      </w:r>
    </w:p>
    <w:p w:rsidR="00E922BA" w:rsidRPr="00DF39F1" w:rsidRDefault="00E922BA" w:rsidP="00CB1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b/>
          <w:sz w:val="24"/>
          <w:szCs w:val="24"/>
        </w:rPr>
        <w:t>2.1.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Рабо</w:t>
      </w:r>
      <w:r w:rsidR="009741AE" w:rsidRPr="00DF39F1">
        <w:rPr>
          <w:rFonts w:ascii="Times New Roman" w:hAnsi="Times New Roman" w:cs="Times New Roman"/>
          <w:sz w:val="24"/>
          <w:szCs w:val="24"/>
        </w:rPr>
        <w:t xml:space="preserve">тникам согласно профессиональным квалификационным группам </w:t>
      </w:r>
      <w:r w:rsidR="006D444F" w:rsidRPr="00DF39F1">
        <w:rPr>
          <w:rFonts w:ascii="Times New Roman" w:hAnsi="Times New Roman" w:cs="Times New Roman"/>
          <w:sz w:val="24"/>
          <w:szCs w:val="24"/>
        </w:rPr>
        <w:t>устанавливаются минимальные размеры окладов (ставок), а также повышающий коэффициент за наличие квалификационной категории, присвоенной по результатам аттестации, персональный повышающий коэффициент, дополнительный повышающий коэффициент.</w:t>
      </w:r>
    </w:p>
    <w:p w:rsidR="00B733D3" w:rsidRPr="00CB1C7F" w:rsidRDefault="00B733D3" w:rsidP="00CB1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B1C7F">
        <w:rPr>
          <w:rFonts w:ascii="Times New Roman" w:hAnsi="Times New Roman" w:cs="Times New Roman"/>
          <w:sz w:val="20"/>
          <w:szCs w:val="20"/>
        </w:rPr>
        <w:t>Таблица № 1</w:t>
      </w:r>
    </w:p>
    <w:p w:rsidR="00B733D3" w:rsidRPr="00DF39F1" w:rsidRDefault="00B733D3" w:rsidP="00B73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>Минимальные оклады (должностные оклады)</w:t>
      </w:r>
    </w:p>
    <w:p w:rsidR="00B733D3" w:rsidRPr="00DF39F1" w:rsidRDefault="00B733D3" w:rsidP="00B73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по ПКГ работников образования</w:t>
      </w:r>
    </w:p>
    <w:p w:rsidR="00B733D3" w:rsidRPr="00DF39F1" w:rsidRDefault="00B733D3" w:rsidP="00E16E40">
      <w:pPr>
        <w:spacing w:after="0"/>
        <w:rPr>
          <w:b/>
          <w:sz w:val="24"/>
          <w:szCs w:val="24"/>
        </w:rPr>
      </w:pPr>
    </w:p>
    <w:tbl>
      <w:tblPr>
        <w:tblStyle w:val="aff9"/>
        <w:tblW w:w="9889" w:type="dxa"/>
        <w:tblLook w:val="04A0" w:firstRow="1" w:lastRow="0" w:firstColumn="1" w:lastColumn="0" w:noHBand="0" w:noVBand="1"/>
      </w:tblPr>
      <w:tblGrid>
        <w:gridCol w:w="4361"/>
        <w:gridCol w:w="2410"/>
        <w:gridCol w:w="3118"/>
      </w:tblGrid>
      <w:tr w:rsidR="00E16E40" w:rsidRPr="00DF39F1" w:rsidTr="00CB1C7F">
        <w:tc>
          <w:tcPr>
            <w:tcW w:w="4361" w:type="dxa"/>
          </w:tcPr>
          <w:p w:rsidR="00E16E40" w:rsidRPr="00DF39F1" w:rsidRDefault="00E16E40" w:rsidP="00E16E40">
            <w:pPr>
              <w:jc w:val="center"/>
              <w:rPr>
                <w:sz w:val="24"/>
                <w:szCs w:val="24"/>
              </w:rPr>
            </w:pPr>
            <w:r w:rsidRPr="00DF39F1"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410" w:type="dxa"/>
          </w:tcPr>
          <w:p w:rsidR="00E16E40" w:rsidRPr="00DF39F1" w:rsidRDefault="00E16E40" w:rsidP="00E16E40">
            <w:pPr>
              <w:jc w:val="center"/>
              <w:rPr>
                <w:sz w:val="24"/>
                <w:szCs w:val="24"/>
              </w:rPr>
            </w:pPr>
            <w:r w:rsidRPr="00DF39F1">
              <w:rPr>
                <w:sz w:val="24"/>
                <w:szCs w:val="24"/>
              </w:rPr>
              <w:t>Минимальный оклад (ставка), руб.</w:t>
            </w:r>
          </w:p>
        </w:tc>
        <w:tc>
          <w:tcPr>
            <w:tcW w:w="3118" w:type="dxa"/>
          </w:tcPr>
          <w:p w:rsidR="00E16E40" w:rsidRPr="00DF39F1" w:rsidRDefault="00E16E40" w:rsidP="00E16E40">
            <w:pPr>
              <w:jc w:val="center"/>
              <w:rPr>
                <w:sz w:val="24"/>
                <w:szCs w:val="24"/>
              </w:rPr>
            </w:pPr>
            <w:r w:rsidRPr="00DF39F1">
              <w:rPr>
                <w:sz w:val="24"/>
                <w:szCs w:val="24"/>
              </w:rPr>
              <w:t>Размер повышающего коэффициента</w:t>
            </w:r>
          </w:p>
        </w:tc>
      </w:tr>
      <w:tr w:rsidR="00E16E40" w:rsidRPr="00DF39F1" w:rsidTr="00CB1C7F">
        <w:tc>
          <w:tcPr>
            <w:tcW w:w="9889" w:type="dxa"/>
            <w:gridSpan w:val="3"/>
          </w:tcPr>
          <w:p w:rsidR="00E16E40" w:rsidRPr="00DF39F1" w:rsidRDefault="00E16E40" w:rsidP="00E16E40">
            <w:pPr>
              <w:jc w:val="center"/>
              <w:rPr>
                <w:b/>
                <w:sz w:val="24"/>
                <w:szCs w:val="24"/>
              </w:rPr>
            </w:pPr>
            <w:r w:rsidRPr="00DF39F1">
              <w:rPr>
                <w:b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16E40" w:rsidRPr="00DF39F1" w:rsidTr="00CB1C7F">
        <w:tc>
          <w:tcPr>
            <w:tcW w:w="9889" w:type="dxa"/>
            <w:gridSpan w:val="3"/>
          </w:tcPr>
          <w:p w:rsidR="00E16E40" w:rsidRPr="00DF39F1" w:rsidRDefault="00E16E40" w:rsidP="00E16E40">
            <w:pPr>
              <w:jc w:val="center"/>
              <w:rPr>
                <w:b/>
                <w:sz w:val="24"/>
                <w:szCs w:val="24"/>
              </w:rPr>
            </w:pPr>
            <w:r w:rsidRPr="00DF39F1">
              <w:rPr>
                <w:b/>
                <w:sz w:val="24"/>
                <w:szCs w:val="24"/>
              </w:rPr>
              <w:t>1 квалификационный уровень</w:t>
            </w:r>
          </w:p>
        </w:tc>
      </w:tr>
      <w:tr w:rsidR="00CB1C7F" w:rsidRPr="00DF39F1" w:rsidTr="00CB1C7F">
        <w:tc>
          <w:tcPr>
            <w:tcW w:w="4361" w:type="dxa"/>
          </w:tcPr>
          <w:p w:rsidR="00CB1C7F" w:rsidRPr="00DF39F1" w:rsidRDefault="00CB1C7F" w:rsidP="00E16E40">
            <w:pPr>
              <w:jc w:val="center"/>
              <w:rPr>
                <w:sz w:val="24"/>
                <w:szCs w:val="24"/>
              </w:rPr>
            </w:pPr>
            <w:r w:rsidRPr="00DF39F1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vMerge w:val="restart"/>
          </w:tcPr>
          <w:p w:rsidR="00CB1C7F" w:rsidRPr="00697F06" w:rsidRDefault="00CB1C7F" w:rsidP="00E16E40">
            <w:pPr>
              <w:jc w:val="center"/>
              <w:rPr>
                <w:sz w:val="24"/>
                <w:szCs w:val="24"/>
              </w:rPr>
            </w:pPr>
          </w:p>
          <w:p w:rsidR="00CB1C7F" w:rsidRPr="00697F06" w:rsidRDefault="00E6690F" w:rsidP="00697F06">
            <w:pPr>
              <w:jc w:val="center"/>
              <w:rPr>
                <w:sz w:val="24"/>
                <w:szCs w:val="24"/>
              </w:rPr>
            </w:pPr>
            <w:r w:rsidRPr="00697F06">
              <w:rPr>
                <w:sz w:val="24"/>
                <w:szCs w:val="24"/>
              </w:rPr>
              <w:t>8</w:t>
            </w:r>
            <w:r w:rsidR="00697F06" w:rsidRPr="00697F06">
              <w:rPr>
                <w:sz w:val="24"/>
                <w:szCs w:val="24"/>
              </w:rPr>
              <w:t>200</w:t>
            </w:r>
            <w:r w:rsidR="00CB1C7F" w:rsidRPr="00697F06">
              <w:rPr>
                <w:sz w:val="24"/>
                <w:szCs w:val="24"/>
              </w:rPr>
              <w:t>,00</w:t>
            </w:r>
          </w:p>
        </w:tc>
        <w:tc>
          <w:tcPr>
            <w:tcW w:w="3118" w:type="dxa"/>
            <w:vMerge w:val="restart"/>
          </w:tcPr>
          <w:p w:rsidR="00CB1C7F" w:rsidRPr="00DF39F1" w:rsidRDefault="00CB1C7F" w:rsidP="00E16E40">
            <w:pPr>
              <w:jc w:val="center"/>
              <w:rPr>
                <w:sz w:val="24"/>
                <w:szCs w:val="24"/>
              </w:rPr>
            </w:pPr>
            <w:r w:rsidRPr="00DF39F1">
              <w:rPr>
                <w:sz w:val="24"/>
                <w:szCs w:val="24"/>
              </w:rPr>
              <w:t>1 кв. категория - 0,30</w:t>
            </w:r>
          </w:p>
          <w:p w:rsidR="00CB1C7F" w:rsidRPr="00DF39F1" w:rsidRDefault="00CB1C7F" w:rsidP="00E16E40">
            <w:pPr>
              <w:jc w:val="center"/>
              <w:rPr>
                <w:sz w:val="24"/>
                <w:szCs w:val="24"/>
              </w:rPr>
            </w:pPr>
            <w:r w:rsidRPr="00DF39F1">
              <w:rPr>
                <w:sz w:val="24"/>
                <w:szCs w:val="24"/>
              </w:rPr>
              <w:t>Высшая кв. категория - 0,50</w:t>
            </w:r>
          </w:p>
        </w:tc>
      </w:tr>
      <w:tr w:rsidR="00CB1C7F" w:rsidRPr="00DF39F1" w:rsidTr="00CB1C7F">
        <w:tc>
          <w:tcPr>
            <w:tcW w:w="4361" w:type="dxa"/>
          </w:tcPr>
          <w:p w:rsidR="00CB1C7F" w:rsidRPr="00DF39F1" w:rsidRDefault="00CB1C7F" w:rsidP="00E1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10" w:type="dxa"/>
            <w:vMerge/>
          </w:tcPr>
          <w:p w:rsidR="00CB1C7F" w:rsidRPr="00697F06" w:rsidRDefault="00CB1C7F" w:rsidP="00E1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B1C7F" w:rsidRPr="00DF39F1" w:rsidRDefault="00CB1C7F" w:rsidP="00E16E40">
            <w:pPr>
              <w:jc w:val="center"/>
              <w:rPr>
                <w:sz w:val="24"/>
                <w:szCs w:val="24"/>
              </w:rPr>
            </w:pPr>
          </w:p>
        </w:tc>
      </w:tr>
      <w:tr w:rsidR="00E16E40" w:rsidRPr="00DF39F1" w:rsidTr="00CB1C7F">
        <w:tc>
          <w:tcPr>
            <w:tcW w:w="9889" w:type="dxa"/>
            <w:gridSpan w:val="3"/>
          </w:tcPr>
          <w:p w:rsidR="00E16E40" w:rsidRPr="00697F06" w:rsidRDefault="00E16E40" w:rsidP="00E16E40">
            <w:pPr>
              <w:jc w:val="center"/>
              <w:rPr>
                <w:b/>
                <w:sz w:val="24"/>
                <w:szCs w:val="24"/>
              </w:rPr>
            </w:pPr>
            <w:r w:rsidRPr="00697F06">
              <w:rPr>
                <w:b/>
                <w:sz w:val="24"/>
                <w:szCs w:val="24"/>
              </w:rPr>
              <w:t>3 квалификационный уровень</w:t>
            </w:r>
          </w:p>
        </w:tc>
      </w:tr>
      <w:tr w:rsidR="00E16E40" w:rsidRPr="00DF39F1" w:rsidTr="00CB1C7F">
        <w:tc>
          <w:tcPr>
            <w:tcW w:w="4361" w:type="dxa"/>
          </w:tcPr>
          <w:p w:rsidR="00E16E40" w:rsidRPr="00DF39F1" w:rsidRDefault="00E16E40" w:rsidP="00E16E40">
            <w:pPr>
              <w:jc w:val="center"/>
              <w:rPr>
                <w:sz w:val="24"/>
                <w:szCs w:val="24"/>
              </w:rPr>
            </w:pPr>
            <w:r w:rsidRPr="00DF39F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E16E40" w:rsidRPr="00697F06" w:rsidRDefault="00697F06" w:rsidP="00697F06">
            <w:pPr>
              <w:jc w:val="center"/>
              <w:rPr>
                <w:sz w:val="24"/>
                <w:szCs w:val="24"/>
              </w:rPr>
            </w:pPr>
            <w:r w:rsidRPr="00697F06">
              <w:rPr>
                <w:sz w:val="24"/>
                <w:szCs w:val="24"/>
              </w:rPr>
              <w:t>8262,00</w:t>
            </w:r>
          </w:p>
        </w:tc>
        <w:tc>
          <w:tcPr>
            <w:tcW w:w="3118" w:type="dxa"/>
          </w:tcPr>
          <w:p w:rsidR="00E16E40" w:rsidRPr="00DF39F1" w:rsidRDefault="00E16E40" w:rsidP="00E16E40">
            <w:pPr>
              <w:jc w:val="center"/>
              <w:rPr>
                <w:sz w:val="24"/>
                <w:szCs w:val="24"/>
              </w:rPr>
            </w:pPr>
            <w:r w:rsidRPr="00DF39F1">
              <w:rPr>
                <w:sz w:val="24"/>
                <w:szCs w:val="24"/>
              </w:rPr>
              <w:t>1 кв. категория - 0,30</w:t>
            </w:r>
          </w:p>
          <w:p w:rsidR="00E16E40" w:rsidRPr="00DF39F1" w:rsidRDefault="00E16E40" w:rsidP="00E16E40">
            <w:pPr>
              <w:jc w:val="center"/>
              <w:rPr>
                <w:sz w:val="24"/>
                <w:szCs w:val="24"/>
              </w:rPr>
            </w:pPr>
            <w:r w:rsidRPr="00DF39F1">
              <w:rPr>
                <w:sz w:val="24"/>
                <w:szCs w:val="24"/>
              </w:rPr>
              <w:t>Высшая кв. категория - 0,50</w:t>
            </w:r>
          </w:p>
        </w:tc>
      </w:tr>
      <w:tr w:rsidR="00E16E40" w:rsidRPr="00DF39F1" w:rsidTr="00CB1C7F">
        <w:tc>
          <w:tcPr>
            <w:tcW w:w="9889" w:type="dxa"/>
            <w:gridSpan w:val="3"/>
          </w:tcPr>
          <w:p w:rsidR="00E16E40" w:rsidRPr="00697F06" w:rsidRDefault="00E16E40" w:rsidP="00E16E40">
            <w:pPr>
              <w:jc w:val="center"/>
              <w:rPr>
                <w:b/>
                <w:sz w:val="24"/>
                <w:szCs w:val="24"/>
              </w:rPr>
            </w:pPr>
            <w:r w:rsidRPr="00697F06">
              <w:rPr>
                <w:b/>
                <w:sz w:val="24"/>
                <w:szCs w:val="24"/>
              </w:rPr>
              <w:t>4 квалификационный уровень</w:t>
            </w:r>
          </w:p>
        </w:tc>
      </w:tr>
      <w:tr w:rsidR="00E16E40" w:rsidRPr="00DF39F1" w:rsidTr="00CB1C7F">
        <w:tc>
          <w:tcPr>
            <w:tcW w:w="4361" w:type="dxa"/>
          </w:tcPr>
          <w:p w:rsidR="00E16E40" w:rsidRPr="00DF39F1" w:rsidRDefault="00E16E40" w:rsidP="00E16E40">
            <w:pPr>
              <w:jc w:val="center"/>
              <w:rPr>
                <w:sz w:val="24"/>
                <w:szCs w:val="24"/>
              </w:rPr>
            </w:pPr>
            <w:r w:rsidRPr="00DF39F1">
              <w:rPr>
                <w:sz w:val="24"/>
                <w:szCs w:val="24"/>
              </w:rPr>
              <w:t>Учитель</w:t>
            </w:r>
          </w:p>
        </w:tc>
        <w:tc>
          <w:tcPr>
            <w:tcW w:w="2410" w:type="dxa"/>
          </w:tcPr>
          <w:p w:rsidR="00E16E40" w:rsidRPr="00697F06" w:rsidRDefault="00697F06" w:rsidP="00E16E40">
            <w:pPr>
              <w:jc w:val="center"/>
              <w:rPr>
                <w:sz w:val="24"/>
                <w:szCs w:val="24"/>
              </w:rPr>
            </w:pPr>
            <w:r w:rsidRPr="00697F06">
              <w:rPr>
                <w:sz w:val="24"/>
                <w:szCs w:val="24"/>
              </w:rPr>
              <w:t>8303</w:t>
            </w:r>
            <w:r w:rsidR="00E16E40" w:rsidRPr="00697F06">
              <w:rPr>
                <w:sz w:val="24"/>
                <w:szCs w:val="24"/>
              </w:rPr>
              <w:t>,00</w:t>
            </w:r>
          </w:p>
        </w:tc>
        <w:tc>
          <w:tcPr>
            <w:tcW w:w="3118" w:type="dxa"/>
          </w:tcPr>
          <w:p w:rsidR="00E16E40" w:rsidRPr="00DF39F1" w:rsidRDefault="00E16E40" w:rsidP="00E16E40">
            <w:pPr>
              <w:jc w:val="center"/>
              <w:rPr>
                <w:sz w:val="24"/>
                <w:szCs w:val="24"/>
              </w:rPr>
            </w:pPr>
            <w:r w:rsidRPr="00DF39F1">
              <w:rPr>
                <w:sz w:val="24"/>
                <w:szCs w:val="24"/>
              </w:rPr>
              <w:t>1 кв. категория - 0,30</w:t>
            </w:r>
          </w:p>
          <w:p w:rsidR="00E16E40" w:rsidRPr="00DF39F1" w:rsidRDefault="00E16E40" w:rsidP="00E16E40">
            <w:pPr>
              <w:jc w:val="center"/>
              <w:rPr>
                <w:sz w:val="24"/>
                <w:szCs w:val="24"/>
              </w:rPr>
            </w:pPr>
            <w:r w:rsidRPr="00DF39F1">
              <w:rPr>
                <w:sz w:val="24"/>
                <w:szCs w:val="24"/>
              </w:rPr>
              <w:t>Высшая кв. категория - 0,50</w:t>
            </w:r>
          </w:p>
        </w:tc>
      </w:tr>
    </w:tbl>
    <w:p w:rsidR="006D444F" w:rsidRPr="00DF39F1" w:rsidRDefault="006D444F" w:rsidP="00392A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44F" w:rsidRPr="00DF39F1" w:rsidRDefault="00E922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6A4DED" w:rsidRPr="00DF39F1">
        <w:rPr>
          <w:rFonts w:ascii="Times New Roman" w:hAnsi="Times New Roman" w:cs="Times New Roman"/>
          <w:b/>
          <w:sz w:val="24"/>
          <w:szCs w:val="24"/>
        </w:rPr>
        <w:t>2.</w:t>
      </w:r>
      <w:r w:rsidR="006D444F" w:rsidRPr="00DF39F1">
        <w:rPr>
          <w:rFonts w:ascii="Times New Roman" w:hAnsi="Times New Roman" w:cs="Times New Roman"/>
          <w:b/>
          <w:sz w:val="24"/>
          <w:szCs w:val="24"/>
        </w:rPr>
        <w:t>2.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Повышающий коэффициент (КП) к минимальному окладу по занимаемой должности устанавливается за наличие квалификационной категории, присвоенной по </w:t>
      </w:r>
      <w:bookmarkStart w:id="6" w:name="_GoBack"/>
      <w:bookmarkEnd w:id="6"/>
      <w:r w:rsidR="006D444F" w:rsidRPr="00DF39F1">
        <w:rPr>
          <w:rFonts w:ascii="Times New Roman" w:hAnsi="Times New Roman" w:cs="Times New Roman"/>
          <w:sz w:val="24"/>
          <w:szCs w:val="24"/>
        </w:rPr>
        <w:t>результатам аттест</w:t>
      </w:r>
      <w:r w:rsidR="008E13CA" w:rsidRPr="00DF39F1">
        <w:rPr>
          <w:rFonts w:ascii="Times New Roman" w:hAnsi="Times New Roman" w:cs="Times New Roman"/>
          <w:sz w:val="24"/>
          <w:szCs w:val="24"/>
        </w:rPr>
        <w:t>ации педагогических работников:</w:t>
      </w:r>
    </w:p>
    <w:p w:rsidR="008E13CA" w:rsidRPr="00DF39F1" w:rsidRDefault="008E13C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             - за</w:t>
      </w:r>
      <w:r w:rsidR="00C95520" w:rsidRPr="00DF39F1">
        <w:rPr>
          <w:rFonts w:ascii="Times New Roman" w:hAnsi="Times New Roman" w:cs="Times New Roman"/>
          <w:sz w:val="24"/>
          <w:szCs w:val="24"/>
        </w:rPr>
        <w:t xml:space="preserve"> наличие высшей категории-0.50; за первую категорию=0,30.</w:t>
      </w:r>
    </w:p>
    <w:p w:rsidR="006D444F" w:rsidRPr="00DF39F1" w:rsidRDefault="00E16E40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sz w:val="24"/>
          <w:szCs w:val="24"/>
        </w:rPr>
        <w:t>Повышающий коэффициент к минимальному окладу (ставке) по занимаемой должности устанавливается в зависимости от отнесения должности к квалификационному уровню ПКГ со дня принятия решения о присвоении квалификационной категории.</w:t>
      </w:r>
    </w:p>
    <w:p w:rsidR="00392A64" w:rsidRPr="00DF39F1" w:rsidRDefault="00E922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6A4DED" w:rsidRPr="00DF39F1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6D444F" w:rsidRPr="00DF39F1">
        <w:rPr>
          <w:rFonts w:ascii="Times New Roman" w:hAnsi="Times New Roman" w:cs="Times New Roman"/>
          <w:b/>
          <w:sz w:val="24"/>
          <w:szCs w:val="24"/>
        </w:rPr>
        <w:t>3</w:t>
      </w:r>
      <w:r w:rsidR="00545D9D" w:rsidRPr="00DF39F1">
        <w:rPr>
          <w:rFonts w:ascii="Times New Roman" w:hAnsi="Times New Roman" w:cs="Times New Roman"/>
          <w:b/>
          <w:sz w:val="24"/>
          <w:szCs w:val="24"/>
        </w:rPr>
        <w:t>.</w:t>
      </w:r>
      <w:r w:rsidR="00E16E40" w:rsidRPr="00DF3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44F" w:rsidRPr="00DF39F1">
        <w:rPr>
          <w:rFonts w:ascii="Times New Roman" w:hAnsi="Times New Roman" w:cs="Times New Roman"/>
          <w:sz w:val="24"/>
          <w:szCs w:val="24"/>
        </w:rPr>
        <w:t>Персональный повышающий коэффициент (КПП) к минимальному окладу устанавливается работни</w:t>
      </w:r>
      <w:r w:rsidR="004B3CBA" w:rsidRPr="00DF39F1">
        <w:rPr>
          <w:rFonts w:ascii="Times New Roman" w:hAnsi="Times New Roman" w:cs="Times New Roman"/>
          <w:sz w:val="24"/>
          <w:szCs w:val="24"/>
        </w:rPr>
        <w:t>ку за наличие отраслевых наград:</w:t>
      </w:r>
    </w:p>
    <w:p w:rsidR="00392A64" w:rsidRPr="00DF39F1" w:rsidRDefault="006D444F" w:rsidP="001A16E0">
      <w:pPr>
        <w:pStyle w:val="aff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Почетный работник «Общего образования» - 0,10</w:t>
      </w:r>
    </w:p>
    <w:p w:rsidR="00392A64" w:rsidRPr="00DF39F1" w:rsidRDefault="006D444F" w:rsidP="001A16E0">
      <w:pPr>
        <w:pStyle w:val="aff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«Отличник народного просвещения»  - 0,10</w:t>
      </w:r>
    </w:p>
    <w:p w:rsidR="00392A64" w:rsidRPr="00DF39F1" w:rsidRDefault="006D444F" w:rsidP="00C76A35">
      <w:pPr>
        <w:pStyle w:val="aff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Грамота Министерства образования и науки Российской Федерации </w:t>
      </w:r>
      <w:r w:rsidR="00C76A35" w:rsidRPr="00DF39F1">
        <w:rPr>
          <w:rFonts w:ascii="Times New Roman" w:hAnsi="Times New Roman" w:cs="Times New Roman"/>
          <w:sz w:val="24"/>
          <w:szCs w:val="24"/>
        </w:rPr>
        <w:t>– 0,</w:t>
      </w:r>
      <w:r w:rsidR="00F4225B" w:rsidRPr="00DF39F1">
        <w:rPr>
          <w:rFonts w:ascii="Times New Roman" w:hAnsi="Times New Roman" w:cs="Times New Roman"/>
          <w:sz w:val="24"/>
          <w:szCs w:val="24"/>
        </w:rPr>
        <w:t>10.</w:t>
      </w:r>
    </w:p>
    <w:p w:rsidR="006D444F" w:rsidRPr="00DF39F1" w:rsidRDefault="006D444F" w:rsidP="00E16E40">
      <w:pPr>
        <w:pStyle w:val="affd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="00E16E40" w:rsidRPr="00DF39F1">
        <w:rPr>
          <w:rFonts w:ascii="Times New Roman" w:hAnsi="Times New Roman" w:cs="Times New Roman"/>
          <w:sz w:val="24"/>
          <w:szCs w:val="24"/>
        </w:rPr>
        <w:tab/>
      </w:r>
      <w:r w:rsidRPr="00DF39F1">
        <w:rPr>
          <w:rFonts w:ascii="Times New Roman" w:hAnsi="Times New Roman" w:cs="Times New Roman"/>
          <w:sz w:val="24"/>
          <w:szCs w:val="24"/>
        </w:rPr>
        <w:t>Решение об установлении персонального повышающего коэффициента и его размерах принимается руководителем образовательного учреждения персонально в отношении конкретного работника со дня вынесения решения о награждении.</w:t>
      </w:r>
    </w:p>
    <w:p w:rsidR="00392A64" w:rsidRPr="00DF39F1" w:rsidRDefault="0029418B" w:rsidP="00294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sz w:val="24"/>
          <w:szCs w:val="24"/>
        </w:rPr>
        <w:t>Применение персонального повышающего коэффициента в части ПКГ педагогических работников образует новый должностной оклад и учитывается при начислении компенсационных выплат.</w:t>
      </w:r>
    </w:p>
    <w:p w:rsidR="006D444F" w:rsidRPr="00DF39F1" w:rsidRDefault="006D444F" w:rsidP="001A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="0029418B" w:rsidRPr="00DF39F1">
        <w:rPr>
          <w:rFonts w:ascii="Times New Roman" w:hAnsi="Times New Roman" w:cs="Times New Roman"/>
          <w:sz w:val="24"/>
          <w:szCs w:val="24"/>
        </w:rPr>
        <w:tab/>
      </w:r>
      <w:r w:rsidRPr="00DF39F1">
        <w:rPr>
          <w:rFonts w:ascii="Times New Roman" w:hAnsi="Times New Roman" w:cs="Times New Roman"/>
          <w:sz w:val="24"/>
          <w:szCs w:val="24"/>
        </w:rPr>
        <w:t>Размер выплат с учетом персонального повышающего коэффицие</w:t>
      </w:r>
      <w:r w:rsidR="00F4225B" w:rsidRPr="00DF39F1">
        <w:rPr>
          <w:rFonts w:ascii="Times New Roman" w:hAnsi="Times New Roman" w:cs="Times New Roman"/>
          <w:sz w:val="24"/>
          <w:szCs w:val="24"/>
        </w:rPr>
        <w:t>нта к минимальному окладу (ставке</w:t>
      </w:r>
      <w:r w:rsidRPr="00DF39F1">
        <w:rPr>
          <w:rFonts w:ascii="Times New Roman" w:hAnsi="Times New Roman" w:cs="Times New Roman"/>
          <w:sz w:val="24"/>
          <w:szCs w:val="24"/>
        </w:rPr>
        <w:t>), установленно</w:t>
      </w:r>
      <w:r w:rsidR="00F4225B" w:rsidRPr="00DF39F1">
        <w:rPr>
          <w:rFonts w:ascii="Times New Roman" w:hAnsi="Times New Roman" w:cs="Times New Roman"/>
          <w:sz w:val="24"/>
          <w:szCs w:val="24"/>
        </w:rPr>
        <w:t>му</w:t>
      </w:r>
      <w:r w:rsidRPr="00DF39F1">
        <w:rPr>
          <w:rFonts w:ascii="Times New Roman" w:hAnsi="Times New Roman" w:cs="Times New Roman"/>
          <w:sz w:val="24"/>
          <w:szCs w:val="24"/>
        </w:rPr>
        <w:t xml:space="preserve"> с учетом занимаемой должности и </w:t>
      </w:r>
      <w:r w:rsidRPr="00DF39F1">
        <w:rPr>
          <w:rFonts w:ascii="Times New Roman" w:hAnsi="Times New Roman" w:cs="Times New Roman"/>
          <w:sz w:val="24"/>
          <w:szCs w:val="24"/>
        </w:rPr>
        <w:lastRenderedPageBreak/>
        <w:t>квалификационной категории, определяется путем умножения минимального оклада на повышающий коэффициент.</w:t>
      </w:r>
    </w:p>
    <w:p w:rsidR="006D444F" w:rsidRPr="00DF39F1" w:rsidRDefault="006D444F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При наличии у работника нескольких оснований для установления повышающего коэффициента</w:t>
      </w:r>
      <w:r w:rsidR="00F4225B" w:rsidRPr="00DF39F1">
        <w:rPr>
          <w:rFonts w:ascii="Times New Roman" w:hAnsi="Times New Roman" w:cs="Times New Roman"/>
          <w:sz w:val="24"/>
          <w:szCs w:val="24"/>
        </w:rPr>
        <w:t>,</w:t>
      </w:r>
      <w:r w:rsidRPr="00DF39F1">
        <w:rPr>
          <w:rFonts w:ascii="Times New Roman" w:hAnsi="Times New Roman" w:cs="Times New Roman"/>
          <w:sz w:val="24"/>
          <w:szCs w:val="24"/>
        </w:rPr>
        <w:t xml:space="preserve"> данные выплаты суммируются.</w:t>
      </w:r>
    </w:p>
    <w:p w:rsidR="006D444F" w:rsidRPr="00DF39F1" w:rsidRDefault="00E922BA" w:rsidP="001A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6A4DED" w:rsidRPr="00DF39F1">
        <w:rPr>
          <w:rFonts w:ascii="Times New Roman" w:hAnsi="Times New Roman" w:cs="Times New Roman"/>
          <w:b/>
          <w:sz w:val="24"/>
          <w:szCs w:val="24"/>
        </w:rPr>
        <w:t>2.</w:t>
      </w:r>
      <w:r w:rsidR="006D444F" w:rsidRPr="00DF39F1">
        <w:rPr>
          <w:rFonts w:ascii="Times New Roman" w:hAnsi="Times New Roman" w:cs="Times New Roman"/>
          <w:b/>
          <w:sz w:val="24"/>
          <w:szCs w:val="24"/>
        </w:rPr>
        <w:t>4.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Дополнительный повышающий коэффициент (ДПК) к минимальному окладу устанавливается работнику за ученую степень и звание. При наличии у работника нескольких оснований для установления дополнительного повышающего коэффициента данные выплаты суммируются.</w:t>
      </w:r>
    </w:p>
    <w:p w:rsidR="00392A64" w:rsidRPr="00DF39F1" w:rsidRDefault="001A16E0" w:rsidP="00392A6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ab/>
      </w:r>
      <w:r w:rsidR="004B3CBA" w:rsidRPr="00DF39F1">
        <w:rPr>
          <w:rFonts w:ascii="Times New Roman" w:hAnsi="Times New Roman" w:cs="Times New Roman"/>
          <w:sz w:val="24"/>
          <w:szCs w:val="24"/>
        </w:rPr>
        <w:t>Работникам учреждения</w:t>
      </w:r>
      <w:r w:rsidR="006D444F" w:rsidRPr="00DF39F1">
        <w:rPr>
          <w:rFonts w:ascii="Times New Roman" w:hAnsi="Times New Roman" w:cs="Times New Roman"/>
          <w:sz w:val="24"/>
          <w:szCs w:val="24"/>
        </w:rPr>
        <w:t>, занимающим штатные должности, устанавливается дополнительный повышающий коэффициент:</w:t>
      </w:r>
    </w:p>
    <w:p w:rsidR="006D444F" w:rsidRPr="00DF39F1" w:rsidRDefault="006D444F" w:rsidP="001A16E0">
      <w:pPr>
        <w:pStyle w:val="ConsPlusNormal"/>
        <w:widowControl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за ученую степень кандидата наук – 3000 рублей;</w:t>
      </w:r>
    </w:p>
    <w:p w:rsidR="006D444F" w:rsidRPr="00DF39F1" w:rsidRDefault="006D444F" w:rsidP="001A16E0">
      <w:pPr>
        <w:pStyle w:val="21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DF39F1">
        <w:rPr>
          <w:sz w:val="24"/>
        </w:rPr>
        <w:t>за ученую степень доктора наук – 7000 рублей;</w:t>
      </w:r>
    </w:p>
    <w:p w:rsidR="006D444F" w:rsidRPr="00DF39F1" w:rsidRDefault="006D444F" w:rsidP="001A16E0">
      <w:pPr>
        <w:pStyle w:val="21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sz w:val="24"/>
        </w:rPr>
      </w:pPr>
      <w:r w:rsidRPr="00DF39F1">
        <w:rPr>
          <w:sz w:val="24"/>
        </w:rPr>
        <w:t>за ученое звание доцента – 40 процентов от минимального оклада (ставки);</w:t>
      </w:r>
    </w:p>
    <w:p w:rsidR="006D444F" w:rsidRPr="00DF39F1" w:rsidRDefault="006D444F" w:rsidP="001A16E0">
      <w:pPr>
        <w:pStyle w:val="affe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Cs/>
          <w:sz w:val="24"/>
          <w:szCs w:val="24"/>
        </w:rPr>
        <w:t>за ученое звание профессора – 60 процентов от минимального оклада (ставка).</w:t>
      </w:r>
    </w:p>
    <w:p w:rsidR="006D444F" w:rsidRPr="00DF39F1" w:rsidRDefault="004B3C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="001A16E0" w:rsidRPr="00DF39F1">
        <w:rPr>
          <w:rFonts w:ascii="Times New Roman" w:hAnsi="Times New Roman" w:cs="Times New Roman"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Дополнительный повышающий коэффициент устанавливается:</w:t>
      </w:r>
    </w:p>
    <w:p w:rsidR="006D444F" w:rsidRPr="00DF39F1" w:rsidRDefault="004B3C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- работникам учреждения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, имеющим почетные звания «Народный учитель», «Заслуженный учитель» и «Заслуженный преподаватель» бывшего СССР, Российской Федерации и союзных республик, входивших в состав СССР – </w:t>
      </w:r>
      <w:r w:rsidR="00F4225B" w:rsidRPr="00DF39F1">
        <w:rPr>
          <w:rFonts w:ascii="Times New Roman" w:hAnsi="Times New Roman" w:cs="Times New Roman"/>
          <w:sz w:val="24"/>
          <w:szCs w:val="24"/>
        </w:rPr>
        <w:t>20</w:t>
      </w:r>
      <w:r w:rsidR="001A16E0" w:rsidRPr="00DF39F1">
        <w:rPr>
          <w:rFonts w:ascii="Times New Roman" w:hAnsi="Times New Roman" w:cs="Times New Roman"/>
          <w:sz w:val="24"/>
          <w:szCs w:val="24"/>
        </w:rPr>
        <w:t xml:space="preserve"> %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от минимального оклада (ставки);</w:t>
      </w:r>
    </w:p>
    <w:p w:rsidR="006D444F" w:rsidRPr="00DF39F1" w:rsidRDefault="006D444F" w:rsidP="001A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-</w:t>
      </w:r>
      <w:r w:rsidR="004B3CBA" w:rsidRPr="00DF39F1">
        <w:rPr>
          <w:rFonts w:ascii="Times New Roman" w:hAnsi="Times New Roman" w:cs="Times New Roman"/>
          <w:sz w:val="24"/>
          <w:szCs w:val="24"/>
        </w:rPr>
        <w:t xml:space="preserve"> педагогическим работникам учреждения</w:t>
      </w:r>
      <w:r w:rsidRPr="00DF39F1">
        <w:rPr>
          <w:rFonts w:ascii="Times New Roman" w:hAnsi="Times New Roman" w:cs="Times New Roman"/>
          <w:sz w:val="24"/>
          <w:szCs w:val="24"/>
        </w:rPr>
        <w:t>, имеющим почетные звания: «Заслуженный работник физической культуры», «Заслуженный работник культуры» при условии соответствия почетного звания профилю педагогической деятельности или препод</w:t>
      </w:r>
      <w:r w:rsidR="001A16E0" w:rsidRPr="00DF39F1">
        <w:rPr>
          <w:rFonts w:ascii="Times New Roman" w:hAnsi="Times New Roman" w:cs="Times New Roman"/>
          <w:sz w:val="24"/>
          <w:szCs w:val="24"/>
        </w:rPr>
        <w:t xml:space="preserve">аваемых дисциплин – </w:t>
      </w:r>
      <w:r w:rsidR="00F4225B" w:rsidRPr="00DF39F1">
        <w:rPr>
          <w:rFonts w:ascii="Times New Roman" w:hAnsi="Times New Roman" w:cs="Times New Roman"/>
          <w:sz w:val="24"/>
          <w:szCs w:val="24"/>
        </w:rPr>
        <w:t>20</w:t>
      </w:r>
      <w:r w:rsidR="001A16E0" w:rsidRPr="00DF39F1">
        <w:rPr>
          <w:rFonts w:ascii="Times New Roman" w:hAnsi="Times New Roman" w:cs="Times New Roman"/>
          <w:sz w:val="24"/>
          <w:szCs w:val="24"/>
        </w:rPr>
        <w:t xml:space="preserve"> %</w:t>
      </w:r>
      <w:r w:rsidRPr="00DF39F1">
        <w:rPr>
          <w:rFonts w:ascii="Times New Roman" w:hAnsi="Times New Roman" w:cs="Times New Roman"/>
          <w:sz w:val="24"/>
          <w:szCs w:val="24"/>
        </w:rPr>
        <w:t xml:space="preserve">  от минимального оклада (ставки);</w:t>
      </w:r>
    </w:p>
    <w:p w:rsidR="006D444F" w:rsidRPr="00DF39F1" w:rsidRDefault="006D444F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="001A16E0" w:rsidRPr="00DF39F1">
        <w:rPr>
          <w:rFonts w:ascii="Times New Roman" w:hAnsi="Times New Roman" w:cs="Times New Roman"/>
          <w:sz w:val="24"/>
          <w:szCs w:val="24"/>
        </w:rPr>
        <w:tab/>
      </w:r>
      <w:r w:rsidRPr="00DF39F1">
        <w:rPr>
          <w:rFonts w:ascii="Times New Roman" w:hAnsi="Times New Roman" w:cs="Times New Roman"/>
          <w:sz w:val="24"/>
          <w:szCs w:val="24"/>
        </w:rPr>
        <w:t xml:space="preserve"> Дополнительный повышающий коэффициент устанавливается с учетом установленной нормы часов педагогической нагрузки, пропорционально от объема фактической учебной нагрузки, но не выше указанных.</w:t>
      </w:r>
    </w:p>
    <w:p w:rsidR="004B3CBA" w:rsidRPr="00DF39F1" w:rsidRDefault="00E922BA" w:rsidP="0039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bookmarkStart w:id="7" w:name="sub_1052"/>
    </w:p>
    <w:bookmarkEnd w:id="7"/>
    <w:p w:rsidR="006D444F" w:rsidRPr="00DF39F1" w:rsidRDefault="0092646E" w:rsidP="00397903">
      <w:pPr>
        <w:pStyle w:val="1"/>
        <w:spacing w:before="0" w:after="0" w:line="276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DF39F1">
        <w:rPr>
          <w:rFonts w:ascii="Times New Roman" w:hAnsi="Times New Roman"/>
          <w:color w:val="auto"/>
          <w:sz w:val="24"/>
          <w:szCs w:val="24"/>
        </w:rPr>
        <w:t>3.</w:t>
      </w:r>
      <w:bookmarkStart w:id="8" w:name="sub_1600"/>
      <w:r w:rsidRPr="00DF39F1">
        <w:rPr>
          <w:rFonts w:ascii="Times New Roman" w:hAnsi="Times New Roman"/>
          <w:color w:val="auto"/>
          <w:sz w:val="24"/>
          <w:szCs w:val="24"/>
        </w:rPr>
        <w:t xml:space="preserve"> ОПЛАТА ТРУДА РУКОВОДИТЕЛЯ И ЕГО ЗАМЕСТИТЕЛЯ</w:t>
      </w:r>
    </w:p>
    <w:p w:rsidR="006D444F" w:rsidRPr="00DF39F1" w:rsidRDefault="006D444F" w:rsidP="006A4D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61"/>
      <w:bookmarkEnd w:id="8"/>
      <w:r w:rsidRPr="00DF39F1">
        <w:rPr>
          <w:rFonts w:ascii="Times New Roman" w:hAnsi="Times New Roman" w:cs="Times New Roman"/>
          <w:b/>
          <w:sz w:val="24"/>
          <w:szCs w:val="24"/>
        </w:rPr>
        <w:t>3.1.</w:t>
      </w:r>
      <w:r w:rsidRPr="00DF39F1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Pr="00DF39F1">
        <w:rPr>
          <w:rFonts w:ascii="Times New Roman" w:hAnsi="Times New Roman" w:cs="Times New Roman"/>
          <w:sz w:val="24"/>
          <w:szCs w:val="24"/>
        </w:rPr>
        <w:t>Заработная плата руководителя образовательного учреждения состоит из должностного оклада и дополнительного повышающего коэффициента за ученую степень и звание, выплат компенсационного и стимулирующего характера и устанавливаются в трудовом договоре.</w:t>
      </w:r>
    </w:p>
    <w:p w:rsidR="006D444F" w:rsidRPr="00DF39F1" w:rsidRDefault="006A4DED" w:rsidP="006A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sz w:val="24"/>
          <w:szCs w:val="24"/>
        </w:rPr>
        <w:t>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возглавляемого им учреждения и может составлять до 3 размеров указанной средней заработной платы, исчисляемой в порядке, определенном нормативным правовым актом управления образованием Иркутского районного муниципального образования.</w:t>
      </w:r>
    </w:p>
    <w:p w:rsidR="006A4DED" w:rsidRPr="00DF39F1" w:rsidRDefault="006A4DED" w:rsidP="006A4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ab/>
        <w:t>Вновь наназначаемым руководителям устанавливается кратность не менее 1,5 размеров средней заработной платы основного персонала.</w:t>
      </w:r>
    </w:p>
    <w:p w:rsidR="006D444F" w:rsidRPr="00DF39F1" w:rsidRDefault="006A4DED" w:rsidP="0039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sz w:val="24"/>
          <w:szCs w:val="24"/>
        </w:rPr>
        <w:t>Кратность увеличения должностного оклада руководителя образовательного учреждения устанавливается согласно критериям, утвержденным локальным актом Управления образования администрации Иркутского районного муниципального образования, согласованным с коллегиальным органом районной организации профсоюзов.</w:t>
      </w:r>
    </w:p>
    <w:p w:rsidR="004B3CBA" w:rsidRPr="00DF39F1" w:rsidRDefault="00397903" w:rsidP="0039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EB8" w:rsidRPr="00DF39F1">
        <w:rPr>
          <w:rFonts w:ascii="Times New Roman" w:hAnsi="Times New Roman" w:cs="Times New Roman"/>
          <w:sz w:val="24"/>
          <w:szCs w:val="24"/>
        </w:rPr>
        <w:t>Должностной оклад заместителя руководителя образовательного учреждения устанавливаются на 10-50 процентов ниже должностного оклада руководителя.</w:t>
      </w:r>
    </w:p>
    <w:p w:rsidR="006D444F" w:rsidRPr="00DF39F1" w:rsidRDefault="00397903" w:rsidP="0039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Порядок исчисления размера средней заработной платы для определения размера должностного оклада руководителя </w:t>
      </w:r>
      <w:r w:rsidR="00634EB8" w:rsidRPr="00DF39F1">
        <w:rPr>
          <w:rFonts w:ascii="Times New Roman" w:hAnsi="Times New Roman" w:cs="Times New Roman"/>
          <w:sz w:val="24"/>
          <w:szCs w:val="24"/>
        </w:rPr>
        <w:t>учреждения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Иркутского районного муниципального образования.</w:t>
      </w:r>
    </w:p>
    <w:p w:rsidR="006D444F" w:rsidRPr="00DF39F1" w:rsidRDefault="00397903" w:rsidP="00397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sz w:val="24"/>
          <w:szCs w:val="24"/>
        </w:rPr>
        <w:t>К основному персоналу образовательного учреждения относятся работники, непосредственно обеспечивающие выполнение основных функций, для реализации которых создано образовательное учреждение. Перечень должностей работников образовательного учреждения, относимых к основному персоналу для расчета средней заработной платы и установления размера должностного оклада руководителя, утверждается постановлением администрации Иркутского районного муниципального образования.</w:t>
      </w:r>
    </w:p>
    <w:p w:rsidR="006D444F" w:rsidRPr="00DF39F1" w:rsidRDefault="00397903" w:rsidP="004B3CBA">
      <w:pPr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sz w:val="24"/>
          <w:szCs w:val="24"/>
        </w:rPr>
        <w:t>Выплаты компенсационного, стимулирующего характера и премий руководителю образовательного учреждения устанавливаются приказом Управления образования администрации Иркутского районного муниципального образования.</w:t>
      </w:r>
    </w:p>
    <w:p w:rsidR="006D444F" w:rsidRPr="00DF39F1" w:rsidRDefault="00E922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62"/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b/>
          <w:sz w:val="24"/>
          <w:szCs w:val="24"/>
        </w:rPr>
        <w:t>3.2.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Премирование руководителя образовательного учреждения производится на основании Приказа Управления образования администрации Иркутского районного муниципального образования с учетом результатов деятельности образовательного учреждения за счет лимитов бюджетных обязательств (до 3%) предусмотренных на оплату труда работников образовательного учреждения. </w:t>
      </w:r>
    </w:p>
    <w:p w:rsidR="006D444F" w:rsidRPr="00DF39F1" w:rsidRDefault="00E922BA" w:rsidP="004B3CBA">
      <w:pPr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6D444F" w:rsidRPr="00DF39F1">
        <w:rPr>
          <w:rFonts w:ascii="Times New Roman" w:hAnsi="Times New Roman" w:cs="Times New Roman"/>
          <w:b/>
          <w:sz w:val="24"/>
          <w:szCs w:val="24"/>
        </w:rPr>
        <w:t>3.3.</w:t>
      </w:r>
      <w:r w:rsidR="006D444F" w:rsidRPr="00DF39F1">
        <w:rPr>
          <w:rFonts w:ascii="Times New Roman" w:hAnsi="Times New Roman" w:cs="Times New Roman"/>
          <w:sz w:val="24"/>
          <w:szCs w:val="24"/>
        </w:rPr>
        <w:t xml:space="preserve">  Оплата труда за ведение педагогической (преподавательской) деятельности осуществляется в порядке и размерах, установленных для оплаты труда педагогических работников.</w:t>
      </w:r>
      <w:bookmarkEnd w:id="10"/>
    </w:p>
    <w:p w:rsidR="00E41AFC" w:rsidRPr="00DF39F1" w:rsidRDefault="00E41AFC" w:rsidP="00397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64" w:rsidRPr="00DF39F1" w:rsidRDefault="0092646E" w:rsidP="00397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>4. ПОРЯДОК И УСЛОВИЯ УСТАНОВЛЕНИЯ ВЫПЛАТ</w:t>
      </w:r>
    </w:p>
    <w:p w:rsidR="006D444F" w:rsidRPr="00DF39F1" w:rsidRDefault="0092646E" w:rsidP="00397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 xml:space="preserve"> КОМПЕНСАЦИОННОГО ХАРАКТЕРА</w:t>
      </w:r>
    </w:p>
    <w:p w:rsidR="00E41AFC" w:rsidRPr="00DF39F1" w:rsidRDefault="00E922BA" w:rsidP="00E922B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71"/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E41AFC" w:rsidRPr="00DF39F1">
        <w:rPr>
          <w:rFonts w:ascii="Times New Roman" w:hAnsi="Times New Roman" w:cs="Times New Roman"/>
          <w:b/>
          <w:sz w:val="24"/>
          <w:szCs w:val="24"/>
        </w:rPr>
        <w:t>4.1.</w:t>
      </w:r>
      <w:r w:rsidR="00E41AFC" w:rsidRPr="00DF39F1">
        <w:rPr>
          <w:rFonts w:ascii="Times New Roman" w:hAnsi="Times New Roman" w:cs="Times New Roman"/>
          <w:sz w:val="24"/>
          <w:szCs w:val="24"/>
        </w:rPr>
        <w:t xml:space="preserve"> Работникам устанавливаются следующие выплаты компенсационного характера:</w:t>
      </w:r>
    </w:p>
    <w:p w:rsidR="00E41AFC" w:rsidRPr="00DF39F1" w:rsidRDefault="00E922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73"/>
      <w:bookmarkEnd w:id="11"/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E41AFC" w:rsidRPr="00DF39F1">
        <w:rPr>
          <w:rFonts w:ascii="Times New Roman" w:hAnsi="Times New Roman" w:cs="Times New Roman"/>
          <w:b/>
          <w:sz w:val="24"/>
          <w:szCs w:val="24"/>
        </w:rPr>
        <w:t>4.1.1.</w:t>
      </w:r>
      <w:r w:rsidR="00C76A35" w:rsidRPr="00DF39F1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E41AFC" w:rsidRPr="00DF39F1">
        <w:rPr>
          <w:rFonts w:ascii="Times New Roman" w:hAnsi="Times New Roman" w:cs="Times New Roman"/>
          <w:b/>
          <w:sz w:val="24"/>
          <w:szCs w:val="24"/>
        </w:rPr>
        <w:t>а работу в условиях, отклоняющихся от нормальных</w:t>
      </w:r>
      <w:r w:rsidR="00E41AFC" w:rsidRPr="00DF39F1">
        <w:rPr>
          <w:rFonts w:ascii="Times New Roman" w:hAnsi="Times New Roman" w:cs="Times New Roman"/>
          <w:sz w:val="24"/>
          <w:szCs w:val="24"/>
        </w:rPr>
        <w:t xml:space="preserve">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E41AFC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а) выплата за работу в образовательных учереждениях находящихся в сельской местности- 25% от должностного оклада и иных компенсационных выплат;</w:t>
      </w:r>
    </w:p>
    <w:p w:rsidR="00E41AFC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б) доплаты за совмещение профессий (должностей), расширение зон обслуживания, увеличение объема работы,</w:t>
      </w:r>
      <w:r w:rsidR="00C95520"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Pr="00DF39F1">
        <w:rPr>
          <w:rFonts w:ascii="Times New Roman" w:hAnsi="Times New Roman" w:cs="Times New Roman"/>
          <w:sz w:val="24"/>
          <w:szCs w:val="24"/>
        </w:rPr>
        <w:t xml:space="preserve">исполняющему обязанности временно отсутствующего работника без освобождения от работы, </w:t>
      </w:r>
      <w:r w:rsidR="00C95520" w:rsidRPr="00DF39F1">
        <w:rPr>
          <w:rFonts w:ascii="Times New Roman" w:hAnsi="Times New Roman" w:cs="Times New Roman"/>
          <w:sz w:val="24"/>
          <w:szCs w:val="24"/>
        </w:rPr>
        <w:t>определенной трудовым договором</w:t>
      </w:r>
      <w:r w:rsidR="00C76A35"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Pr="00DF39F1">
        <w:rPr>
          <w:rFonts w:ascii="Times New Roman" w:hAnsi="Times New Roman" w:cs="Times New Roman"/>
          <w:sz w:val="24"/>
          <w:szCs w:val="24"/>
        </w:rPr>
        <w:t>-</w:t>
      </w:r>
      <w:r w:rsidR="00C76A35"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Pr="00DF39F1">
        <w:rPr>
          <w:rFonts w:ascii="Times New Roman" w:hAnsi="Times New Roman" w:cs="Times New Roman"/>
          <w:sz w:val="24"/>
          <w:szCs w:val="24"/>
        </w:rPr>
        <w:t>100%;</w:t>
      </w:r>
    </w:p>
    <w:p w:rsidR="00E41AFC" w:rsidRPr="00DF39F1" w:rsidRDefault="00E922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E41AFC" w:rsidRPr="00DF39F1">
        <w:rPr>
          <w:rFonts w:ascii="Times New Roman" w:hAnsi="Times New Roman" w:cs="Times New Roman"/>
          <w:sz w:val="24"/>
          <w:szCs w:val="24"/>
        </w:rPr>
        <w:t>4.1.2.</w:t>
      </w:r>
      <w:r w:rsidR="00C76A35" w:rsidRPr="00DF3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A35" w:rsidRPr="00DF39F1">
        <w:rPr>
          <w:rFonts w:ascii="Times New Roman" w:hAnsi="Times New Roman" w:cs="Times New Roman"/>
          <w:sz w:val="24"/>
          <w:szCs w:val="24"/>
        </w:rPr>
        <w:t>В</w:t>
      </w:r>
      <w:r w:rsidR="00E41AFC" w:rsidRPr="00DF39F1">
        <w:rPr>
          <w:rFonts w:ascii="Times New Roman" w:hAnsi="Times New Roman" w:cs="Times New Roman"/>
          <w:sz w:val="24"/>
          <w:szCs w:val="24"/>
        </w:rPr>
        <w:t>ыплаты за условия проживания в особых климатических условиях</w:t>
      </w:r>
      <w:r w:rsidR="00C95520" w:rsidRPr="00DF39F1">
        <w:rPr>
          <w:rFonts w:ascii="Times New Roman" w:hAnsi="Times New Roman" w:cs="Times New Roman"/>
          <w:sz w:val="24"/>
          <w:szCs w:val="24"/>
        </w:rPr>
        <w:t xml:space="preserve"> в</w:t>
      </w:r>
      <w:r w:rsidR="00C76A35" w:rsidRPr="00DF3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FC" w:rsidRPr="00DF39F1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законодательством;</w:t>
      </w:r>
    </w:p>
    <w:p w:rsidR="00E41AFC" w:rsidRPr="00DF39F1" w:rsidRDefault="00E922BA" w:rsidP="00E41AFC">
      <w:pPr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E41AFC" w:rsidRPr="00DF39F1">
        <w:rPr>
          <w:rFonts w:ascii="Times New Roman" w:hAnsi="Times New Roman" w:cs="Times New Roman"/>
          <w:sz w:val="24"/>
          <w:szCs w:val="24"/>
        </w:rPr>
        <w:t>4.1.3.</w:t>
      </w:r>
      <w:r w:rsidR="00C76A35" w:rsidRPr="00DF39F1">
        <w:rPr>
          <w:rFonts w:ascii="Times New Roman" w:hAnsi="Times New Roman" w:cs="Times New Roman"/>
          <w:sz w:val="24"/>
          <w:szCs w:val="24"/>
        </w:rPr>
        <w:t xml:space="preserve"> Е</w:t>
      </w:r>
      <w:r w:rsidR="00E41AFC" w:rsidRPr="00DF39F1">
        <w:rPr>
          <w:rFonts w:ascii="Times New Roman" w:hAnsi="Times New Roman" w:cs="Times New Roman"/>
          <w:sz w:val="24"/>
          <w:szCs w:val="24"/>
        </w:rPr>
        <w:t xml:space="preserve">жемесячная выплата за работу, не входящую в должностные обязанности работника, но непосредственно связанная с образовательным процессом: </w:t>
      </w:r>
    </w:p>
    <w:p w:rsidR="00E41AFC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а) за  заведование группами </w:t>
      </w:r>
      <w:r w:rsidR="00C76A35" w:rsidRPr="00DF39F1">
        <w:rPr>
          <w:rFonts w:ascii="Times New Roman" w:hAnsi="Times New Roman" w:cs="Times New Roman"/>
          <w:sz w:val="24"/>
          <w:szCs w:val="24"/>
        </w:rPr>
        <w:t xml:space="preserve">при условии наличия паспорта группы </w:t>
      </w:r>
      <w:r w:rsidRPr="00DF39F1">
        <w:rPr>
          <w:rFonts w:ascii="Times New Roman" w:hAnsi="Times New Roman" w:cs="Times New Roman"/>
          <w:sz w:val="24"/>
          <w:szCs w:val="24"/>
        </w:rPr>
        <w:t>-10%</w:t>
      </w:r>
      <w:r w:rsidR="00C76A35" w:rsidRPr="00DF39F1">
        <w:rPr>
          <w:rFonts w:ascii="Times New Roman" w:hAnsi="Times New Roman" w:cs="Times New Roman"/>
          <w:sz w:val="24"/>
          <w:szCs w:val="24"/>
        </w:rPr>
        <w:t xml:space="preserve"> должностного оклада (ставки)</w:t>
      </w:r>
      <w:r w:rsidR="000D454A" w:rsidRPr="00DF39F1">
        <w:rPr>
          <w:rFonts w:ascii="Times New Roman" w:hAnsi="Times New Roman" w:cs="Times New Roman"/>
          <w:sz w:val="24"/>
          <w:szCs w:val="24"/>
        </w:rPr>
        <w:t>;</w:t>
      </w:r>
    </w:p>
    <w:p w:rsidR="00E41AFC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lastRenderedPageBreak/>
        <w:t>б)  за сложность работы в разновозрастной группе –  от 10 до 15%</w:t>
      </w:r>
      <w:r w:rsidR="00C76A35" w:rsidRPr="00DF39F1">
        <w:rPr>
          <w:rFonts w:ascii="Times New Roman" w:hAnsi="Times New Roman" w:cs="Times New Roman"/>
          <w:sz w:val="24"/>
          <w:szCs w:val="24"/>
        </w:rPr>
        <w:t xml:space="preserve"> должностного оклада (ставки)</w:t>
      </w:r>
      <w:r w:rsidRPr="00DF39F1">
        <w:rPr>
          <w:rFonts w:ascii="Times New Roman" w:hAnsi="Times New Roman" w:cs="Times New Roman"/>
          <w:sz w:val="24"/>
          <w:szCs w:val="24"/>
        </w:rPr>
        <w:t>;</w:t>
      </w:r>
    </w:p>
    <w:p w:rsidR="00E41AFC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в)  за сложность работы в группах со сверхнормативной численностью – 10</w:t>
      </w:r>
      <w:r w:rsidR="00C76A35"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Pr="00DF39F1">
        <w:rPr>
          <w:rFonts w:ascii="Times New Roman" w:hAnsi="Times New Roman" w:cs="Times New Roman"/>
          <w:sz w:val="24"/>
          <w:szCs w:val="24"/>
        </w:rPr>
        <w:t>-</w:t>
      </w:r>
      <w:r w:rsidR="00C76A35"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Pr="00DF39F1">
        <w:rPr>
          <w:rFonts w:ascii="Times New Roman" w:hAnsi="Times New Roman" w:cs="Times New Roman"/>
          <w:sz w:val="24"/>
          <w:szCs w:val="24"/>
        </w:rPr>
        <w:t>15%</w:t>
      </w:r>
      <w:r w:rsidR="000D454A" w:rsidRPr="00DF39F1">
        <w:rPr>
          <w:rFonts w:ascii="Times New Roman" w:hAnsi="Times New Roman" w:cs="Times New Roman"/>
          <w:sz w:val="24"/>
          <w:szCs w:val="24"/>
        </w:rPr>
        <w:t xml:space="preserve"> должностного оклада (ставки)</w:t>
      </w:r>
      <w:r w:rsidRPr="00DF39F1">
        <w:rPr>
          <w:rFonts w:ascii="Times New Roman" w:hAnsi="Times New Roman" w:cs="Times New Roman"/>
          <w:sz w:val="24"/>
          <w:szCs w:val="24"/>
        </w:rPr>
        <w:t>;</w:t>
      </w:r>
    </w:p>
    <w:p w:rsidR="00E41AFC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г)</w:t>
      </w:r>
      <w:r w:rsidR="00C76A35"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Pr="00DF39F1">
        <w:rPr>
          <w:rFonts w:ascii="Times New Roman" w:hAnsi="Times New Roman" w:cs="Times New Roman"/>
          <w:sz w:val="24"/>
          <w:szCs w:val="24"/>
        </w:rPr>
        <w:t xml:space="preserve">педагогическим работникам за выполнение обязанностей классного руководителя в размере 35% минимального должностного оклада (ставки) при нормативной наполняемости класса </w:t>
      </w:r>
      <w:r w:rsidR="00C76A35" w:rsidRPr="00DF39F1">
        <w:rPr>
          <w:rFonts w:ascii="Times New Roman" w:hAnsi="Times New Roman" w:cs="Times New Roman"/>
          <w:sz w:val="24"/>
          <w:szCs w:val="24"/>
        </w:rPr>
        <w:t>14</w:t>
      </w:r>
      <w:r w:rsidRPr="00DF39F1">
        <w:rPr>
          <w:rFonts w:ascii="Times New Roman" w:hAnsi="Times New Roman" w:cs="Times New Roman"/>
          <w:sz w:val="24"/>
          <w:szCs w:val="24"/>
        </w:rPr>
        <w:t xml:space="preserve"> человек для сельской местности;</w:t>
      </w:r>
    </w:p>
    <w:p w:rsidR="00C76A35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д) педагогическим работникам за проверку письменных работ в 1-4 классах независимо от учебной нагрузки 15% должностного оклада (ставки) </w:t>
      </w:r>
      <w:r w:rsidR="00C76A35" w:rsidRPr="00DF39F1">
        <w:rPr>
          <w:rFonts w:ascii="Times New Roman" w:hAnsi="Times New Roman" w:cs="Times New Roman"/>
          <w:sz w:val="24"/>
          <w:szCs w:val="24"/>
        </w:rPr>
        <w:t>в соответствии с фактической наполняемостью класса (класса-комплекта):</w:t>
      </w:r>
    </w:p>
    <w:p w:rsidR="00E41AFC" w:rsidRPr="00DF39F1" w:rsidRDefault="00C76A35" w:rsidP="00C76A35">
      <w:pPr>
        <w:pStyle w:val="aff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до 10 обучающихся - 6 %</w:t>
      </w:r>
      <w:r w:rsidR="000D454A" w:rsidRPr="00DF39F1">
        <w:rPr>
          <w:rFonts w:ascii="Times New Roman" w:hAnsi="Times New Roman" w:cs="Times New Roman"/>
          <w:sz w:val="24"/>
          <w:szCs w:val="24"/>
        </w:rPr>
        <w:t xml:space="preserve"> должностного оклада (ставки)</w:t>
      </w:r>
    </w:p>
    <w:p w:rsidR="00C76A35" w:rsidRPr="00DF39F1" w:rsidRDefault="00C76A35" w:rsidP="00C76A35">
      <w:pPr>
        <w:pStyle w:val="aff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от 11 до 14 обучающихся - 10 %</w:t>
      </w:r>
      <w:r w:rsidR="000D454A" w:rsidRPr="00DF39F1">
        <w:rPr>
          <w:rFonts w:ascii="Times New Roman" w:hAnsi="Times New Roman" w:cs="Times New Roman"/>
          <w:sz w:val="24"/>
          <w:szCs w:val="24"/>
        </w:rPr>
        <w:t xml:space="preserve"> должностного оклада (ставки);</w:t>
      </w:r>
    </w:p>
    <w:p w:rsidR="00C76A35" w:rsidRPr="00DF39F1" w:rsidRDefault="00C76A35" w:rsidP="00C76A35">
      <w:pPr>
        <w:pStyle w:val="aff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от 15 и свыше - 15 %</w:t>
      </w:r>
      <w:r w:rsidR="000D454A" w:rsidRPr="00DF39F1">
        <w:rPr>
          <w:rFonts w:ascii="Times New Roman" w:hAnsi="Times New Roman" w:cs="Times New Roman"/>
          <w:sz w:val="24"/>
          <w:szCs w:val="24"/>
        </w:rPr>
        <w:t xml:space="preserve"> должностного оклада (ставки).</w:t>
      </w:r>
    </w:p>
    <w:p w:rsidR="00E41AFC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е) учителям, преподавателям за заведование учебными кабинетами при условии наличия паспорта кабинета -  10 % должностного оклада (ставки);</w:t>
      </w:r>
    </w:p>
    <w:p w:rsidR="00E41AFC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ж) педагогическим работникам за заведование учебно-опытным участком в размере 15% процентов минимального размера оклада (ставки);</w:t>
      </w:r>
    </w:p>
    <w:p w:rsidR="00E41AFC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 з) педагогическим работникам за руководство методическими объединениями в размере 15% минимального размера оклада (ставки), при условии наличия в методическом объединении не менее 3-х человек;</w:t>
      </w:r>
    </w:p>
    <w:p w:rsidR="00E41AFC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и) педагогическим </w:t>
      </w:r>
      <w:r w:rsidR="000D454A" w:rsidRPr="00DF39F1">
        <w:rPr>
          <w:rFonts w:ascii="Times New Roman" w:hAnsi="Times New Roman" w:cs="Times New Roman"/>
          <w:sz w:val="24"/>
          <w:szCs w:val="24"/>
        </w:rPr>
        <w:t xml:space="preserve">и другим </w:t>
      </w:r>
      <w:r w:rsidRPr="00DF39F1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0D454A" w:rsidRPr="00DF39F1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F39F1">
        <w:rPr>
          <w:rFonts w:ascii="Times New Roman" w:hAnsi="Times New Roman" w:cs="Times New Roman"/>
          <w:sz w:val="24"/>
          <w:szCs w:val="24"/>
        </w:rPr>
        <w:t xml:space="preserve"> за работу по дополнительным образовательным программам  - в размере 10 % минимального размера оклада (ставки);</w:t>
      </w:r>
    </w:p>
    <w:p w:rsidR="000D454A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к)  учителям за работу в класс-комплекте:</w:t>
      </w:r>
      <w:r w:rsidR="000D454A" w:rsidRPr="00DF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4A" w:rsidRPr="00DF39F1" w:rsidRDefault="000D454A" w:rsidP="000D454A">
      <w:pPr>
        <w:pStyle w:val="aff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при объединении двух классов в один класс-комплект  – 10</w:t>
      </w:r>
      <w:r w:rsidR="00E41AFC" w:rsidRPr="00DF39F1">
        <w:rPr>
          <w:rFonts w:ascii="Times New Roman" w:hAnsi="Times New Roman" w:cs="Times New Roman"/>
          <w:sz w:val="24"/>
          <w:szCs w:val="24"/>
        </w:rPr>
        <w:t>% должностного оклада (ставки);</w:t>
      </w:r>
      <w:r w:rsidRPr="00DF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4A" w:rsidRPr="00DF39F1" w:rsidRDefault="000D454A" w:rsidP="000D454A">
      <w:pPr>
        <w:pStyle w:val="aff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при объединении трёх классов в оин класс-комплект - 15% должностного оклада (ставки) </w:t>
      </w:r>
    </w:p>
    <w:p w:rsidR="000D454A" w:rsidRPr="00DF39F1" w:rsidRDefault="000D454A" w:rsidP="000D454A">
      <w:pPr>
        <w:pStyle w:val="affe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при объединении четырёх классов в оин класс-комплект - 20% должностного оклада (ставки) </w:t>
      </w:r>
    </w:p>
    <w:p w:rsidR="00E41AFC" w:rsidRPr="00DF39F1" w:rsidRDefault="00E922BA" w:rsidP="00926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E41AFC" w:rsidRPr="00DF39F1">
        <w:rPr>
          <w:rFonts w:ascii="Times New Roman" w:hAnsi="Times New Roman" w:cs="Times New Roman"/>
          <w:b/>
          <w:sz w:val="24"/>
          <w:szCs w:val="24"/>
        </w:rPr>
        <w:t>4.1.4.</w:t>
      </w:r>
      <w:r w:rsidR="000D454A" w:rsidRPr="00DF39F1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E41AFC" w:rsidRPr="00DF39F1">
        <w:rPr>
          <w:rFonts w:ascii="Times New Roman" w:hAnsi="Times New Roman" w:cs="Times New Roman"/>
          <w:b/>
          <w:sz w:val="24"/>
          <w:szCs w:val="24"/>
        </w:rPr>
        <w:t>жемесячная выплата молодым специалистам из числа педагогических работников</w:t>
      </w:r>
      <w:r w:rsidR="00E41AFC" w:rsidRPr="00DF39F1">
        <w:rPr>
          <w:rFonts w:ascii="Times New Roman" w:hAnsi="Times New Roman" w:cs="Times New Roman"/>
          <w:sz w:val="24"/>
          <w:szCs w:val="24"/>
        </w:rPr>
        <w:t>, впервые приступившим к работе по специальности в учреждении, устанавливается в размере:</w:t>
      </w:r>
    </w:p>
    <w:p w:rsidR="000D454A" w:rsidRPr="00DF39F1" w:rsidRDefault="000D454A" w:rsidP="000D454A">
      <w:pPr>
        <w:pStyle w:val="aff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д</w:t>
      </w:r>
      <w:r w:rsidR="00E41AFC" w:rsidRPr="00DF39F1">
        <w:rPr>
          <w:rFonts w:ascii="Times New Roman" w:hAnsi="Times New Roman" w:cs="Times New Roman"/>
          <w:sz w:val="24"/>
          <w:szCs w:val="24"/>
        </w:rPr>
        <w:t>о трех</w:t>
      </w:r>
      <w:r w:rsidR="00C95520" w:rsidRPr="00DF39F1">
        <w:rPr>
          <w:rFonts w:ascii="Times New Roman" w:hAnsi="Times New Roman" w:cs="Times New Roman"/>
          <w:sz w:val="24"/>
          <w:szCs w:val="24"/>
        </w:rPr>
        <w:t xml:space="preserve"> лет – 30 % должностного оклада с учетом учебной нагрузки;</w:t>
      </w:r>
    </w:p>
    <w:p w:rsidR="00E41AFC" w:rsidRPr="00DF39F1" w:rsidRDefault="00E41AFC" w:rsidP="000D454A">
      <w:pPr>
        <w:pStyle w:val="aff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свыше трех до пяти</w:t>
      </w:r>
      <w:r w:rsidR="00C95520" w:rsidRPr="00DF39F1">
        <w:rPr>
          <w:rFonts w:ascii="Times New Roman" w:hAnsi="Times New Roman" w:cs="Times New Roman"/>
          <w:sz w:val="24"/>
          <w:szCs w:val="24"/>
        </w:rPr>
        <w:t xml:space="preserve"> лет – 10 % должностного оклада с учётом учебной нагрузки;</w:t>
      </w:r>
    </w:p>
    <w:p w:rsidR="000D454A" w:rsidRPr="00DF39F1" w:rsidRDefault="00E41AFC" w:rsidP="000D454A">
      <w:pPr>
        <w:pStyle w:val="affe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от пяти до семи лет – </w:t>
      </w:r>
      <w:r w:rsidR="00C95520" w:rsidRPr="00DF39F1">
        <w:rPr>
          <w:rFonts w:ascii="Times New Roman" w:hAnsi="Times New Roman" w:cs="Times New Roman"/>
          <w:sz w:val="24"/>
          <w:szCs w:val="24"/>
        </w:rPr>
        <w:t>5 % должностного оклада с учетом  учебной нагрузки.</w:t>
      </w:r>
    </w:p>
    <w:p w:rsidR="00E41AFC" w:rsidRPr="00DF39F1" w:rsidRDefault="000D454A" w:rsidP="000D4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ab/>
      </w:r>
      <w:r w:rsidR="00E41AFC" w:rsidRPr="00DF39F1">
        <w:rPr>
          <w:rFonts w:ascii="Times New Roman" w:hAnsi="Times New Roman" w:cs="Times New Roman"/>
          <w:sz w:val="24"/>
          <w:szCs w:val="24"/>
        </w:rPr>
        <w:t>В трехлетний период не включается нахождение работника в отпуске по беременности и родам, служба в вооруженных силах России.</w:t>
      </w:r>
    </w:p>
    <w:p w:rsidR="0092646E" w:rsidRPr="00DF39F1" w:rsidRDefault="000D454A" w:rsidP="00926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ab/>
      </w:r>
      <w:r w:rsidR="00E41AFC" w:rsidRPr="00DF39F1">
        <w:rPr>
          <w:rFonts w:ascii="Times New Roman" w:hAnsi="Times New Roman" w:cs="Times New Roman"/>
          <w:sz w:val="24"/>
          <w:szCs w:val="24"/>
        </w:rPr>
        <w:t>Основным условием получения данной выплаты молодыми специалистами является:</w:t>
      </w:r>
      <w:r w:rsidRPr="00DF3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6E" w:rsidRPr="00DF39F1" w:rsidRDefault="00E41AFC" w:rsidP="0092646E">
      <w:pPr>
        <w:pStyle w:val="affe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наличие диплома государственного образца об окончании учебного заведения высшего или среднего профессиональног</w:t>
      </w:r>
      <w:r w:rsidR="00F4225B" w:rsidRPr="00DF39F1">
        <w:rPr>
          <w:rFonts w:ascii="Times New Roman" w:hAnsi="Times New Roman" w:cs="Times New Roman"/>
          <w:sz w:val="24"/>
          <w:szCs w:val="24"/>
        </w:rPr>
        <w:t>о образования.</w:t>
      </w:r>
    </w:p>
    <w:p w:rsidR="00E41AFC" w:rsidRPr="00DF39F1" w:rsidRDefault="00E922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E41AFC" w:rsidRPr="00DF39F1">
        <w:rPr>
          <w:rFonts w:ascii="Times New Roman" w:hAnsi="Times New Roman" w:cs="Times New Roman"/>
          <w:b/>
          <w:sz w:val="24"/>
          <w:szCs w:val="24"/>
        </w:rPr>
        <w:t>4.1.5.</w:t>
      </w:r>
      <w:r w:rsidR="0092646E" w:rsidRPr="00DF39F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41AFC" w:rsidRPr="00DF39F1">
        <w:rPr>
          <w:rFonts w:ascii="Times New Roman" w:hAnsi="Times New Roman" w:cs="Times New Roman"/>
          <w:b/>
          <w:sz w:val="24"/>
          <w:szCs w:val="24"/>
        </w:rPr>
        <w:t>ыплата за специфику работы в отдельном образовательном учреждении</w:t>
      </w:r>
      <w:r w:rsidR="00E41AFC" w:rsidRPr="00DF39F1">
        <w:rPr>
          <w:rFonts w:ascii="Times New Roman" w:hAnsi="Times New Roman" w:cs="Times New Roman"/>
          <w:sz w:val="24"/>
          <w:szCs w:val="24"/>
        </w:rPr>
        <w:t>, устанавливающаяся в следующих случаях и размерах:</w:t>
      </w:r>
    </w:p>
    <w:p w:rsidR="00E41AFC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lastRenderedPageBreak/>
        <w:t>а) за работу в специальных (коррекционных)  группах воспитанников с отклонениями в развитии (в том числе с задержкой психического развития) – 20 %</w:t>
      </w:r>
      <w:r w:rsidR="0092646E"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Pr="00DF39F1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92646E" w:rsidRPr="00DF39F1">
        <w:rPr>
          <w:rFonts w:ascii="Times New Roman" w:hAnsi="Times New Roman" w:cs="Times New Roman"/>
          <w:sz w:val="24"/>
          <w:szCs w:val="24"/>
        </w:rPr>
        <w:t>;</w:t>
      </w:r>
    </w:p>
    <w:p w:rsidR="00E41AFC" w:rsidRPr="00DF39F1" w:rsidRDefault="0092646E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11"/>
      <w:r w:rsidRPr="00DF39F1">
        <w:rPr>
          <w:rFonts w:ascii="Times New Roman" w:hAnsi="Times New Roman" w:cs="Times New Roman"/>
          <w:sz w:val="24"/>
          <w:szCs w:val="24"/>
        </w:rPr>
        <w:t xml:space="preserve">б) </w:t>
      </w:r>
      <w:r w:rsidR="00E41AFC" w:rsidRPr="00DF39F1">
        <w:rPr>
          <w:rFonts w:ascii="Times New Roman" w:hAnsi="Times New Roman" w:cs="Times New Roman"/>
          <w:sz w:val="24"/>
          <w:szCs w:val="24"/>
        </w:rPr>
        <w:t>за работу с учащимися, обучающимися по адаптированной программе в общеобразовательном классе – до 20 % должностного оклада (ставки) пропорционально численности;</w:t>
      </w:r>
    </w:p>
    <w:p w:rsidR="00E41AFC" w:rsidRPr="00DF39F1" w:rsidRDefault="00E41AFC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19"/>
      <w:bookmarkEnd w:id="13"/>
      <w:r w:rsidRPr="00DF39F1">
        <w:rPr>
          <w:rFonts w:ascii="Times New Roman" w:hAnsi="Times New Roman" w:cs="Times New Roman"/>
          <w:sz w:val="24"/>
          <w:szCs w:val="24"/>
        </w:rPr>
        <w:t xml:space="preserve">в) учителям и другим педагогическим работникам </w:t>
      </w:r>
      <w:r w:rsidRPr="00DF39F1">
        <w:rPr>
          <w:rFonts w:ascii="Times New Roman" w:hAnsi="Times New Roman" w:cs="Times New Roman"/>
          <w:i/>
          <w:sz w:val="24"/>
          <w:szCs w:val="24"/>
        </w:rPr>
        <w:t>за индивидуальное обучение на дому</w:t>
      </w:r>
      <w:r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Pr="00DF39F1">
        <w:rPr>
          <w:rFonts w:ascii="Times New Roman" w:hAnsi="Times New Roman" w:cs="Times New Roman"/>
          <w:i/>
          <w:sz w:val="24"/>
          <w:szCs w:val="24"/>
        </w:rPr>
        <w:t>детей, имеющих ограниченные возможности</w:t>
      </w:r>
      <w:r w:rsidRPr="00DF39F1">
        <w:rPr>
          <w:rFonts w:ascii="Times New Roman" w:hAnsi="Times New Roman" w:cs="Times New Roman"/>
          <w:sz w:val="24"/>
          <w:szCs w:val="24"/>
        </w:rPr>
        <w:t xml:space="preserve">, на основании медицинского заключения – </w:t>
      </w:r>
      <w:bookmarkEnd w:id="14"/>
      <w:r w:rsidR="0092646E" w:rsidRPr="00DF39F1">
        <w:rPr>
          <w:rFonts w:ascii="Times New Roman" w:hAnsi="Times New Roman" w:cs="Times New Roman"/>
          <w:sz w:val="24"/>
          <w:szCs w:val="24"/>
        </w:rPr>
        <w:t>в соответствии с учебной нагрузкой.</w:t>
      </w:r>
    </w:p>
    <w:bookmarkEnd w:id="12"/>
    <w:p w:rsidR="00E41AFC" w:rsidRPr="00DF39F1" w:rsidRDefault="00E922BA" w:rsidP="00E41AF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F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41AFC" w:rsidRPr="00DF39F1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 w:rsidR="00E41AFC" w:rsidRPr="00DF39F1">
        <w:rPr>
          <w:rFonts w:ascii="Times New Roman" w:hAnsi="Times New Roman" w:cs="Times New Roman"/>
          <w:color w:val="000000"/>
          <w:sz w:val="24"/>
          <w:szCs w:val="24"/>
        </w:rPr>
        <w:t xml:space="preserve"> Выплаты компенсационного характера педагогическим работникам устанавливаются от должностного оклада</w:t>
      </w:r>
      <w:r w:rsidR="00C95520" w:rsidRPr="00DF39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1AFC" w:rsidRPr="00DF3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2BC0" w:rsidRPr="00DF39F1" w:rsidRDefault="00852BC0" w:rsidP="00E922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5" w:name="sub_1800"/>
      <w:bookmarkStart w:id="16" w:name="sub_82"/>
      <w:bookmarkEnd w:id="5"/>
      <w:r w:rsidRPr="00DF39F1">
        <w:rPr>
          <w:rFonts w:ascii="Times New Roman" w:hAnsi="Times New Roman"/>
          <w:b/>
          <w:sz w:val="24"/>
          <w:szCs w:val="24"/>
        </w:rPr>
        <w:t>5. ПОРЯДОК И УСЛОВИЯ УСТАНОВЛЕНИЯ ВЫПЛАТ</w:t>
      </w:r>
    </w:p>
    <w:p w:rsidR="00852BC0" w:rsidRPr="00DF39F1" w:rsidRDefault="00852BC0" w:rsidP="00E922BA">
      <w:pPr>
        <w:pStyle w:val="1"/>
        <w:spacing w:before="0" w:after="0" w:line="276" w:lineRule="auto"/>
        <w:ind w:firstLine="720"/>
        <w:rPr>
          <w:rFonts w:ascii="Times New Roman" w:hAnsi="Times New Roman"/>
          <w:color w:val="auto"/>
          <w:sz w:val="24"/>
          <w:szCs w:val="24"/>
        </w:rPr>
      </w:pPr>
      <w:r w:rsidRPr="00DF39F1">
        <w:rPr>
          <w:rFonts w:ascii="Times New Roman" w:hAnsi="Times New Roman"/>
          <w:color w:val="auto"/>
          <w:sz w:val="24"/>
          <w:szCs w:val="24"/>
        </w:rPr>
        <w:t>СТИМУЛИРУЮЩЕГО ХАРАКТЕРА</w:t>
      </w:r>
      <w:bookmarkEnd w:id="15"/>
    </w:p>
    <w:p w:rsidR="00852BC0" w:rsidRPr="00DF39F1" w:rsidRDefault="00E922BA" w:rsidP="00852BC0">
      <w:pPr>
        <w:pStyle w:val="aff7"/>
        <w:spacing w:before="0" w:beforeAutospacing="0" w:after="0" w:afterAutospacing="0" w:line="276" w:lineRule="auto"/>
        <w:jc w:val="both"/>
      </w:pPr>
      <w:r w:rsidRPr="00DF39F1">
        <w:rPr>
          <w:b/>
        </w:rPr>
        <w:tab/>
      </w:r>
      <w:r w:rsidR="00852BC0" w:rsidRPr="00DF39F1">
        <w:rPr>
          <w:b/>
        </w:rPr>
        <w:t>5.1</w:t>
      </w:r>
      <w:r w:rsidR="00852BC0" w:rsidRPr="00DF39F1">
        <w:t>. Конкретный размер выплат стимулирующего характера может определяться как в процентах к минимальному размеру оклада, так и в абсолютном размере. Выплаты стимулирующего характера, установленные в процентном отношении, применяются к минимальному окладу без учета повышающих коэффициентов. Размер стимулирующих выплат конкретному работнику верхним пределом не ограничивается.</w:t>
      </w:r>
    </w:p>
    <w:p w:rsidR="00852BC0" w:rsidRPr="00DF39F1" w:rsidRDefault="00E922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852BC0" w:rsidRPr="00DF39F1">
        <w:rPr>
          <w:rFonts w:ascii="Times New Roman" w:hAnsi="Times New Roman" w:cs="Times New Roman"/>
          <w:b/>
          <w:sz w:val="24"/>
          <w:szCs w:val="24"/>
        </w:rPr>
        <w:t>5.2</w:t>
      </w:r>
      <w:r w:rsidR="00852BC0" w:rsidRPr="00DF39F1">
        <w:rPr>
          <w:rFonts w:ascii="Times New Roman" w:hAnsi="Times New Roman" w:cs="Times New Roman"/>
          <w:sz w:val="24"/>
          <w:szCs w:val="24"/>
        </w:rPr>
        <w:t xml:space="preserve">. Размеры выплат стимулирующей части ФОТ работникам по результатам труда определяются </w:t>
      </w:r>
      <w:r w:rsidR="00852BC0" w:rsidRPr="00DF39F1">
        <w:rPr>
          <w:rStyle w:val="aff8"/>
          <w:rFonts w:ascii="Times New Roman" w:hAnsi="Times New Roman" w:cs="Times New Roman"/>
          <w:b w:val="0"/>
          <w:sz w:val="24"/>
          <w:szCs w:val="24"/>
        </w:rPr>
        <w:t>руководителем образовательного учреждения</w:t>
      </w:r>
      <w:r w:rsidR="00852BC0" w:rsidRPr="00DF39F1">
        <w:rPr>
          <w:rFonts w:ascii="Times New Roman" w:hAnsi="Times New Roman" w:cs="Times New Roman"/>
          <w:sz w:val="24"/>
          <w:szCs w:val="24"/>
        </w:rPr>
        <w:t xml:space="preserve"> согласно критериям и показателям качества и результативности труда, на основании</w:t>
      </w:r>
      <w:r w:rsidR="00852BC0" w:rsidRPr="00DF3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BC0" w:rsidRPr="00DF39F1">
        <w:rPr>
          <w:rFonts w:ascii="Times New Roman" w:hAnsi="Times New Roman" w:cs="Times New Roman"/>
          <w:sz w:val="24"/>
          <w:szCs w:val="24"/>
        </w:rPr>
        <w:t>решения комиссии.</w:t>
      </w:r>
    </w:p>
    <w:p w:rsidR="00852BC0" w:rsidRPr="00DF39F1" w:rsidRDefault="00E922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852BC0" w:rsidRPr="00DF39F1">
        <w:rPr>
          <w:rFonts w:ascii="Times New Roman" w:hAnsi="Times New Roman" w:cs="Times New Roman"/>
          <w:b/>
          <w:sz w:val="24"/>
          <w:szCs w:val="24"/>
        </w:rPr>
        <w:t>5.3.</w:t>
      </w:r>
      <w:r w:rsidR="00852BC0" w:rsidRPr="00DF39F1">
        <w:rPr>
          <w:rFonts w:ascii="Times New Roman" w:hAnsi="Times New Roman" w:cs="Times New Roman"/>
          <w:sz w:val="24"/>
          <w:szCs w:val="24"/>
        </w:rPr>
        <w:t xml:space="preserve"> Перечень (конкретные наименования) и размеры выплат стимулирующего характера  по результатам профессиональной деятельности формируются на основе установленных в образовательном учреждении критериев и показателей определения стимулирующей части оплаты труда работников. Критерии пересматриваются ежемесячно по результатам работы за истекший период.</w:t>
      </w:r>
    </w:p>
    <w:p w:rsidR="00852BC0" w:rsidRPr="00DF39F1" w:rsidRDefault="00E922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852BC0" w:rsidRPr="00DF39F1">
        <w:rPr>
          <w:rFonts w:ascii="Times New Roman" w:hAnsi="Times New Roman" w:cs="Times New Roman"/>
          <w:b/>
          <w:sz w:val="24"/>
          <w:szCs w:val="24"/>
        </w:rPr>
        <w:t>5.4.</w:t>
      </w:r>
      <w:r w:rsidR="00852BC0" w:rsidRPr="00DF39F1">
        <w:rPr>
          <w:rFonts w:ascii="Times New Roman" w:hAnsi="Times New Roman" w:cs="Times New Roman"/>
          <w:sz w:val="24"/>
          <w:szCs w:val="24"/>
        </w:rPr>
        <w:t xml:space="preserve"> Каждому критерию присваивается определенное максимальное количество баллов. Для измерения результативности труда работника по каждому критерию вводятся показатели и шкала показателей.</w:t>
      </w:r>
    </w:p>
    <w:p w:rsidR="00852BC0" w:rsidRPr="00DF39F1" w:rsidRDefault="00E922BA" w:rsidP="00E922BA">
      <w:pPr>
        <w:pStyle w:val="aff7"/>
        <w:spacing w:before="0" w:beforeAutospacing="0" w:after="0" w:afterAutospacing="0" w:line="276" w:lineRule="auto"/>
        <w:jc w:val="both"/>
      </w:pPr>
      <w:r w:rsidRPr="00DF39F1">
        <w:rPr>
          <w:b/>
        </w:rPr>
        <w:tab/>
      </w:r>
      <w:r w:rsidR="00852BC0" w:rsidRPr="00DF39F1">
        <w:rPr>
          <w:b/>
        </w:rPr>
        <w:t>5.5</w:t>
      </w:r>
      <w:r w:rsidR="00852BC0" w:rsidRPr="00DF39F1">
        <w:t>.</w:t>
      </w:r>
      <w:r w:rsidRPr="00DF39F1">
        <w:t xml:space="preserve"> </w:t>
      </w:r>
      <w:r w:rsidR="00852BC0" w:rsidRPr="00DF39F1">
        <w:t xml:space="preserve">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период. </w:t>
      </w:r>
    </w:p>
    <w:p w:rsidR="00852BC0" w:rsidRPr="00DF39F1" w:rsidRDefault="00E922BA" w:rsidP="00E922BA">
      <w:pPr>
        <w:pStyle w:val="aff7"/>
        <w:spacing w:before="0" w:beforeAutospacing="0" w:after="0" w:afterAutospacing="0" w:line="276" w:lineRule="auto"/>
        <w:jc w:val="both"/>
      </w:pPr>
      <w:r w:rsidRPr="00DF39F1">
        <w:rPr>
          <w:b/>
        </w:rPr>
        <w:tab/>
      </w:r>
      <w:r w:rsidR="00852BC0" w:rsidRPr="00DF39F1">
        <w:rPr>
          <w:b/>
        </w:rPr>
        <w:t>5.6</w:t>
      </w:r>
      <w:r w:rsidR="00852BC0" w:rsidRPr="00DF39F1">
        <w:t>. В течение каждого месяца руководителем учреждения ведется мониторинг профессиональной деятельности работников по утвержденным критериям и показателям, позволяющий провести рейтинговый подсчет баллов, на основе которого производится определение выплат стимулирующего характера.</w:t>
      </w:r>
    </w:p>
    <w:p w:rsidR="00852BC0" w:rsidRPr="00DF39F1" w:rsidRDefault="00E922BA" w:rsidP="00E922BA">
      <w:pPr>
        <w:pStyle w:val="aff7"/>
        <w:spacing w:before="0" w:beforeAutospacing="0" w:after="0" w:afterAutospacing="0" w:line="276" w:lineRule="auto"/>
        <w:jc w:val="both"/>
      </w:pPr>
      <w:r w:rsidRPr="00DF39F1">
        <w:rPr>
          <w:b/>
        </w:rPr>
        <w:tab/>
      </w:r>
      <w:r w:rsidR="00852BC0" w:rsidRPr="00DF39F1">
        <w:rPr>
          <w:b/>
        </w:rPr>
        <w:t>5.7.</w:t>
      </w:r>
      <w:r w:rsidR="00852BC0" w:rsidRPr="00DF39F1">
        <w:t xml:space="preserve"> В целях усиления роли стимулирующих надбавок за результативность и качество труда и повышения размера этих надбавок рекомендуется определять минимальное количество баллов, начиная с которого устанавливается выплата.</w:t>
      </w:r>
    </w:p>
    <w:p w:rsidR="00852BC0" w:rsidRPr="00DF39F1" w:rsidRDefault="00E922BA" w:rsidP="00E922BA">
      <w:pPr>
        <w:pStyle w:val="aff7"/>
        <w:spacing w:before="0" w:beforeAutospacing="0" w:after="0" w:afterAutospacing="0" w:line="276" w:lineRule="auto"/>
        <w:jc w:val="both"/>
      </w:pPr>
      <w:r w:rsidRPr="00DF39F1">
        <w:rPr>
          <w:b/>
        </w:rPr>
        <w:tab/>
      </w:r>
      <w:r w:rsidR="00852BC0" w:rsidRPr="00DF39F1">
        <w:rPr>
          <w:b/>
        </w:rPr>
        <w:t>5.8.</w:t>
      </w:r>
      <w:r w:rsidR="00852BC0" w:rsidRPr="00DF39F1">
        <w:t xml:space="preserve"> Для определения размера выплат по результатам профессиональной деятельности:</w:t>
      </w:r>
    </w:p>
    <w:p w:rsidR="00852BC0" w:rsidRPr="00DF39F1" w:rsidRDefault="0092646E" w:rsidP="0092646E">
      <w:pPr>
        <w:pStyle w:val="affd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- </w:t>
      </w:r>
      <w:r w:rsidR="00852BC0" w:rsidRPr="00DF39F1">
        <w:rPr>
          <w:rFonts w:ascii="Times New Roman" w:hAnsi="Times New Roman" w:cs="Times New Roman"/>
          <w:sz w:val="24"/>
          <w:szCs w:val="24"/>
        </w:rPr>
        <w:t>произвести подсчет баллов за месяц по максимально возможному количеству критериев и показателей для каждого работника;</w:t>
      </w:r>
    </w:p>
    <w:p w:rsidR="00852BC0" w:rsidRPr="00DF39F1" w:rsidRDefault="0092646E" w:rsidP="00852BC0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- </w:t>
      </w:r>
      <w:r w:rsidR="00852BC0" w:rsidRPr="00DF39F1">
        <w:rPr>
          <w:rFonts w:ascii="Times New Roman" w:hAnsi="Times New Roman" w:cs="Times New Roman"/>
          <w:sz w:val="24"/>
          <w:szCs w:val="24"/>
        </w:rPr>
        <w:t>суммировать баллы, полученные всеми работниками (общая сумма баллов);</w:t>
      </w:r>
    </w:p>
    <w:p w:rsidR="00852BC0" w:rsidRPr="00DF39F1" w:rsidRDefault="0092646E" w:rsidP="00852BC0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- </w:t>
      </w:r>
      <w:r w:rsidR="00852BC0" w:rsidRPr="00DF39F1">
        <w:rPr>
          <w:rFonts w:ascii="Times New Roman" w:hAnsi="Times New Roman" w:cs="Times New Roman"/>
          <w:sz w:val="24"/>
          <w:szCs w:val="24"/>
        </w:rPr>
        <w:t>размер централизованной стимулирующей части ФОТ, запланированной на месяц, разделить на общую сумму баллов. В результате получаем денежный вес (в рублях) каждого балла;</w:t>
      </w:r>
    </w:p>
    <w:p w:rsidR="00852BC0" w:rsidRPr="00DF39F1" w:rsidRDefault="0092646E" w:rsidP="00852BC0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52BC0" w:rsidRPr="00DF39F1">
        <w:rPr>
          <w:rFonts w:ascii="Times New Roman" w:hAnsi="Times New Roman" w:cs="Times New Roman"/>
          <w:sz w:val="24"/>
          <w:szCs w:val="24"/>
        </w:rPr>
        <w:t>этот показатель (денежный вес) умножаем на сумму баллов каждого работника. В результате получаем размер стимулирующих выплат каждому работнику за месяц.</w:t>
      </w:r>
    </w:p>
    <w:p w:rsidR="00852BC0" w:rsidRPr="00DF39F1" w:rsidRDefault="00E922BA" w:rsidP="00E922BA">
      <w:pPr>
        <w:pStyle w:val="affd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ab/>
      </w:r>
      <w:r w:rsidR="00852BC0" w:rsidRPr="00DF39F1">
        <w:rPr>
          <w:rFonts w:ascii="Times New Roman" w:hAnsi="Times New Roman" w:cs="Times New Roman"/>
          <w:sz w:val="24"/>
          <w:szCs w:val="24"/>
        </w:rPr>
        <w:t>Отпуск оплачивается исходя из средней заработной платы работника, в которой учтены стимулирующие выплаты. Период после отпуска до начала учебных занятий также оплачивается исходя из средней заработной платы работника, в которой учтены стимулирующие выплаты.</w:t>
      </w:r>
    </w:p>
    <w:p w:rsidR="00852BC0" w:rsidRPr="00DF39F1" w:rsidRDefault="00E922BA" w:rsidP="00852BC0">
      <w:pPr>
        <w:pStyle w:val="aff7"/>
        <w:spacing w:before="0" w:beforeAutospacing="0" w:after="0" w:afterAutospacing="0" w:line="276" w:lineRule="auto"/>
        <w:jc w:val="both"/>
      </w:pPr>
      <w:r w:rsidRPr="00DF39F1">
        <w:rPr>
          <w:b/>
        </w:rPr>
        <w:tab/>
      </w:r>
      <w:r w:rsidR="00852BC0" w:rsidRPr="00DF39F1">
        <w:rPr>
          <w:b/>
        </w:rPr>
        <w:t>5.9.</w:t>
      </w:r>
      <w:r w:rsidR="00852BC0" w:rsidRPr="00DF39F1">
        <w:t xml:space="preserve"> Выплаты стимулирующего характера работникам образовательного учреждения утверждаются приказом </w:t>
      </w:r>
      <w:r w:rsidR="00852BC0" w:rsidRPr="00DF39F1">
        <w:rPr>
          <w:rStyle w:val="aff8"/>
          <w:b w:val="0"/>
        </w:rPr>
        <w:t>руководителя учреждения по согласованию с выборным органом первичной профсоюзной организации</w:t>
      </w:r>
      <w:r w:rsidR="00852BC0" w:rsidRPr="00DF39F1">
        <w:rPr>
          <w:b/>
        </w:rPr>
        <w:t>.</w:t>
      </w:r>
    </w:p>
    <w:p w:rsidR="00852BC0" w:rsidRPr="00DF39F1" w:rsidRDefault="00E922BA" w:rsidP="00852BC0">
      <w:pPr>
        <w:pStyle w:val="aff7"/>
        <w:spacing w:before="0" w:beforeAutospacing="0" w:after="0" w:afterAutospacing="0" w:line="276" w:lineRule="auto"/>
        <w:jc w:val="both"/>
      </w:pPr>
      <w:r w:rsidRPr="00DF39F1">
        <w:rPr>
          <w:b/>
        </w:rPr>
        <w:tab/>
      </w:r>
      <w:r w:rsidR="00852BC0" w:rsidRPr="00DF39F1">
        <w:rPr>
          <w:b/>
        </w:rPr>
        <w:t>5.10.</w:t>
      </w:r>
      <w:r w:rsidR="00852BC0" w:rsidRPr="00DF39F1">
        <w:t xml:space="preserve"> Порядок определения выплат по результатам профессиональной деятельности: </w:t>
      </w:r>
    </w:p>
    <w:p w:rsidR="00852BC0" w:rsidRPr="00DF39F1" w:rsidRDefault="00E922BA" w:rsidP="00852BC0">
      <w:pPr>
        <w:pStyle w:val="aff7"/>
        <w:spacing w:before="0" w:beforeAutospacing="0" w:after="0" w:afterAutospacing="0" w:line="276" w:lineRule="auto"/>
        <w:jc w:val="both"/>
        <w:rPr>
          <w:i/>
          <w:iCs/>
        </w:rPr>
      </w:pPr>
      <w:r w:rsidRPr="00DF39F1">
        <w:rPr>
          <w:b/>
        </w:rPr>
        <w:tab/>
      </w:r>
      <w:r w:rsidR="00852BC0" w:rsidRPr="00DF39F1">
        <w:rPr>
          <w:b/>
        </w:rPr>
        <w:t>5.10.1.</w:t>
      </w:r>
      <w:r w:rsidRPr="00DF39F1">
        <w:t xml:space="preserve"> С</w:t>
      </w:r>
      <w:r w:rsidR="00852BC0" w:rsidRPr="00DF39F1">
        <w:t>роки выплат на основе мониторинга результатов профессиональной деятельности работника – 1 раз в месяц.</w:t>
      </w:r>
    </w:p>
    <w:p w:rsidR="00852BC0" w:rsidRPr="00DF39F1" w:rsidRDefault="00E922BA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852BC0" w:rsidRPr="00DF39F1">
        <w:rPr>
          <w:rFonts w:ascii="Times New Roman" w:hAnsi="Times New Roman" w:cs="Times New Roman"/>
          <w:b/>
          <w:sz w:val="24"/>
          <w:szCs w:val="24"/>
        </w:rPr>
        <w:t>5.10.2.</w:t>
      </w:r>
      <w:r w:rsidR="00852BC0" w:rsidRPr="00DF39F1">
        <w:rPr>
          <w:rFonts w:ascii="Times New Roman" w:hAnsi="Times New Roman" w:cs="Times New Roman"/>
          <w:sz w:val="24"/>
          <w:szCs w:val="24"/>
        </w:rPr>
        <w:t xml:space="preserve"> Решение об установлении выплат стимулирующего характера принимает руководитель образовательного учреждения, с учетом рекомендаций комиссии, созданной в учреждении с участием представительного органа работников в пределах бюджетных ассигнований на оплату труда работников образовательного учреждения, направленных образовательным учреждением на оплату труда работников:</w:t>
      </w:r>
    </w:p>
    <w:p w:rsidR="00852BC0" w:rsidRPr="00DF39F1" w:rsidRDefault="00852BC0" w:rsidP="00E92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 </w:t>
      </w:r>
      <w:r w:rsidR="00E922BA" w:rsidRPr="00DF39F1">
        <w:rPr>
          <w:rFonts w:ascii="Times New Roman" w:hAnsi="Times New Roman" w:cs="Times New Roman"/>
          <w:sz w:val="24"/>
          <w:szCs w:val="24"/>
        </w:rPr>
        <w:tab/>
      </w:r>
      <w:r w:rsidRPr="00DF39F1">
        <w:rPr>
          <w:rFonts w:ascii="Times New Roman" w:hAnsi="Times New Roman" w:cs="Times New Roman"/>
          <w:sz w:val="24"/>
          <w:szCs w:val="24"/>
        </w:rPr>
        <w:t xml:space="preserve"> Объем средств на указанные выплаты должен составлять 25 процентов средств на оплату труда, формируемых за счет ассигнований областного и муниципального бюджетов.</w:t>
      </w:r>
    </w:p>
    <w:p w:rsidR="00852BC0" w:rsidRPr="00DF39F1" w:rsidRDefault="00E922BA" w:rsidP="00852B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ab/>
      </w:r>
      <w:r w:rsidR="00852BC0" w:rsidRPr="00DF39F1">
        <w:rPr>
          <w:rFonts w:ascii="Times New Roman" w:hAnsi="Times New Roman" w:cs="Times New Roman"/>
          <w:b/>
          <w:sz w:val="24"/>
          <w:szCs w:val="24"/>
        </w:rPr>
        <w:t>5.11.</w:t>
      </w:r>
      <w:r w:rsidR="00852BC0" w:rsidRPr="00DF39F1">
        <w:rPr>
          <w:rFonts w:ascii="Times New Roman" w:hAnsi="Times New Roman" w:cs="Times New Roman"/>
          <w:sz w:val="24"/>
          <w:szCs w:val="24"/>
        </w:rPr>
        <w:t xml:space="preserve">  Размер выплат стимулирующего характера устанавливается и рассчитывается в соответствии с настоящим  Положением, с учетом Порядка расчета стимулирующих выплат работникам</w:t>
      </w:r>
    </w:p>
    <w:p w:rsidR="00852BC0" w:rsidRPr="00DF39F1" w:rsidRDefault="00852BC0" w:rsidP="00852B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2BC0" w:rsidRPr="00DF39F1" w:rsidRDefault="00852BC0" w:rsidP="00852BC0">
      <w:pPr>
        <w:pStyle w:val="ConsPlusNormal"/>
        <w:widowControl/>
        <w:tabs>
          <w:tab w:val="left" w:pos="2610"/>
          <w:tab w:val="center" w:pos="50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>Перечень критериев и показателей качества</w:t>
      </w:r>
    </w:p>
    <w:p w:rsidR="00852BC0" w:rsidRPr="00DF39F1" w:rsidRDefault="00852BC0" w:rsidP="00852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>и результативности профессиональной деятельности работников</w:t>
      </w:r>
    </w:p>
    <w:p w:rsidR="00852BC0" w:rsidRPr="00DF39F1" w:rsidRDefault="00755CA7" w:rsidP="00DF39F1">
      <w:pPr>
        <w:spacing w:after="0"/>
        <w:jc w:val="center"/>
        <w:rPr>
          <w:sz w:val="24"/>
          <w:szCs w:val="24"/>
        </w:rPr>
      </w:pPr>
      <w:r w:rsidRPr="00DF39F1">
        <w:rPr>
          <w:rFonts w:ascii="Times New Roman" w:hAnsi="Times New Roman" w:cs="Times New Roman"/>
          <w:b/>
          <w:sz w:val="24"/>
          <w:szCs w:val="24"/>
        </w:rPr>
        <w:t>МОУ ИРМО "</w:t>
      </w:r>
      <w:r w:rsidR="00DF39F1" w:rsidRPr="00DF39F1">
        <w:rPr>
          <w:rFonts w:ascii="Times New Roman" w:hAnsi="Times New Roman" w:cs="Times New Roman"/>
          <w:b/>
          <w:sz w:val="24"/>
          <w:szCs w:val="24"/>
        </w:rPr>
        <w:t>Черемушкин</w:t>
      </w:r>
      <w:r w:rsidRPr="00DF39F1">
        <w:rPr>
          <w:rFonts w:ascii="Times New Roman" w:hAnsi="Times New Roman" w:cs="Times New Roman"/>
          <w:b/>
          <w:sz w:val="24"/>
          <w:szCs w:val="24"/>
        </w:rPr>
        <w:t>ская НШДС"</w:t>
      </w:r>
      <w:r w:rsidR="00852BC0" w:rsidRPr="00DF39F1">
        <w:rPr>
          <w:rFonts w:ascii="Times New Roman" w:hAnsi="Times New Roman" w:cs="Times New Roman"/>
          <w:b/>
          <w:sz w:val="24"/>
          <w:szCs w:val="24"/>
        </w:rPr>
        <w:t xml:space="preserve"> являющихся основаниями для начисления стимулирующих выплат</w:t>
      </w:r>
    </w:p>
    <w:tbl>
      <w:tblPr>
        <w:tblW w:w="9781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813"/>
        <w:gridCol w:w="30"/>
      </w:tblGrid>
      <w:tr w:rsidR="00852BC0" w:rsidRPr="00DF39F1" w:rsidTr="00755CA7">
        <w:trPr>
          <w:trHeight w:val="39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852BC0" w:rsidRPr="00DF39F1" w:rsidRDefault="00852BC0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FFFFF"/>
          </w:tcPr>
          <w:p w:rsidR="00852BC0" w:rsidRPr="00DF39F1" w:rsidRDefault="00852BC0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стимулирования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52BC0" w:rsidRPr="00DF39F1" w:rsidRDefault="00902719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852BC0" w:rsidRPr="00DF39F1" w:rsidTr="00755CA7">
        <w:trPr>
          <w:gridAfter w:val="1"/>
          <w:wAfter w:w="30" w:type="dxa"/>
          <w:trHeight w:val="390"/>
        </w:trPr>
        <w:tc>
          <w:tcPr>
            <w:tcW w:w="9751" w:type="dxa"/>
            <w:gridSpan w:val="3"/>
            <w:shd w:val="clear" w:color="auto" w:fill="FFFFFF"/>
          </w:tcPr>
          <w:p w:rsidR="00852BC0" w:rsidRPr="00DF39F1" w:rsidRDefault="00852BC0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персонал (учитель начальных классов)</w:t>
            </w:r>
          </w:p>
        </w:tc>
      </w:tr>
      <w:tr w:rsidR="00852BC0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shd w:val="clear" w:color="auto" w:fill="FFFFFF"/>
          </w:tcPr>
          <w:p w:rsidR="00852BC0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FFFFFF"/>
          </w:tcPr>
          <w:p w:rsidR="00852BC0" w:rsidRPr="00DF39F1" w:rsidRDefault="00852BC0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обращений учащихся, родителей по поводу конфликтных ситуаций на уроках </w:t>
            </w:r>
          </w:p>
        </w:tc>
        <w:tc>
          <w:tcPr>
            <w:tcW w:w="1813" w:type="dxa"/>
            <w:shd w:val="clear" w:color="auto" w:fill="FFFFFF"/>
          </w:tcPr>
          <w:p w:rsidR="00852BC0" w:rsidRPr="00DF39F1" w:rsidRDefault="00755CA7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BC0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shd w:val="clear" w:color="auto" w:fill="FFFFFF"/>
          </w:tcPr>
          <w:p w:rsidR="00852BC0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shd w:val="clear" w:color="auto" w:fill="FFFFFF"/>
          </w:tcPr>
          <w:p w:rsidR="00755CA7" w:rsidRPr="00DF39F1" w:rsidRDefault="00852BC0" w:rsidP="00755CA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в олимпиадах</w:t>
            </w:r>
            <w:r w:rsidRPr="00DF39F1">
              <w:rPr>
                <w:rFonts w:ascii="Times New Roman" w:hAnsi="Times New Roman" w:cs="Times New Roman"/>
                <w:sz w:val="24"/>
                <w:szCs w:val="24"/>
              </w:rPr>
              <w:t>, конференциях,</w:t>
            </w: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соревнованиях, конкурсах, фестиваля</w:t>
            </w:r>
            <w:r w:rsidR="00755CA7"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55CA7" w:rsidRPr="00DF39F1" w:rsidRDefault="00755CA7" w:rsidP="00755CA7">
            <w:pPr>
              <w:pStyle w:val="affd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уровне учреждения, района</w:t>
            </w:r>
          </w:p>
          <w:p w:rsidR="00852BC0" w:rsidRPr="00DF39F1" w:rsidRDefault="00755CA7" w:rsidP="00755CA7">
            <w:pPr>
              <w:pStyle w:val="affd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уровне области, России</w:t>
            </w:r>
          </w:p>
        </w:tc>
        <w:tc>
          <w:tcPr>
            <w:tcW w:w="1813" w:type="dxa"/>
            <w:shd w:val="clear" w:color="auto" w:fill="FFFFFF"/>
          </w:tcPr>
          <w:p w:rsidR="00755CA7" w:rsidRPr="00DF39F1" w:rsidRDefault="00755CA7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A7" w:rsidRPr="00DF39F1" w:rsidRDefault="00755CA7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BC0" w:rsidRPr="00DF39F1" w:rsidRDefault="00852BC0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52BC0" w:rsidRPr="00DF39F1" w:rsidRDefault="00852BC0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BC0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shd w:val="clear" w:color="auto" w:fill="FFFFFF"/>
          </w:tcPr>
          <w:p w:rsidR="00852BC0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shd w:val="clear" w:color="auto" w:fill="FFFFFF"/>
          </w:tcPr>
          <w:p w:rsidR="00852BC0" w:rsidRPr="00DF39F1" w:rsidRDefault="00852BC0" w:rsidP="000E1777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hAnsi="Times New Roman" w:cs="Times New Roman"/>
                <w:sz w:val="24"/>
                <w:szCs w:val="24"/>
              </w:rPr>
              <w:t>Наставничество (работа с молодыми специалистами)</w:t>
            </w:r>
          </w:p>
        </w:tc>
        <w:tc>
          <w:tcPr>
            <w:tcW w:w="1813" w:type="dxa"/>
            <w:shd w:val="clear" w:color="auto" w:fill="FFFFFF"/>
          </w:tcPr>
          <w:p w:rsidR="00852BC0" w:rsidRPr="00DF39F1" w:rsidRDefault="00852BC0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BC0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shd w:val="clear" w:color="auto" w:fill="FFFFFF"/>
          </w:tcPr>
          <w:p w:rsidR="00852BC0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shd w:val="clear" w:color="auto" w:fill="FFFFFF"/>
          </w:tcPr>
          <w:p w:rsidR="00852BC0" w:rsidRPr="00DF39F1" w:rsidRDefault="00852BC0" w:rsidP="000E1777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мероприятий, повышающих авторитет и имидж учреждения</w:t>
            </w:r>
          </w:p>
        </w:tc>
        <w:tc>
          <w:tcPr>
            <w:tcW w:w="1813" w:type="dxa"/>
            <w:shd w:val="clear" w:color="auto" w:fill="FFFFFF"/>
          </w:tcPr>
          <w:p w:rsidR="00852BC0" w:rsidRPr="00DF39F1" w:rsidRDefault="00852BC0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BC0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shd w:val="clear" w:color="auto" w:fill="FFFFFF"/>
          </w:tcPr>
          <w:p w:rsidR="00852BC0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shd w:val="clear" w:color="auto" w:fill="FFFFFF"/>
          </w:tcPr>
          <w:p w:rsidR="00852BC0" w:rsidRPr="00DF39F1" w:rsidRDefault="00852BC0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работ учащихся</w:t>
            </w:r>
          </w:p>
          <w:p w:rsidR="00755CA7" w:rsidRPr="00DF39F1" w:rsidRDefault="00755CA7" w:rsidP="00755CA7">
            <w:pPr>
              <w:pStyle w:val="affd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уровне района</w:t>
            </w:r>
          </w:p>
          <w:p w:rsidR="00755CA7" w:rsidRPr="00DF39F1" w:rsidRDefault="00755CA7" w:rsidP="00755CA7">
            <w:pPr>
              <w:pStyle w:val="affd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уровне области, России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755CA7" w:rsidRPr="00DF39F1" w:rsidRDefault="00755CA7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CA7" w:rsidRPr="00DF39F1" w:rsidRDefault="00852BC0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52BC0" w:rsidRPr="00DF39F1" w:rsidRDefault="00852BC0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BC0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shd w:val="clear" w:color="auto" w:fill="FFFFFF"/>
          </w:tcPr>
          <w:p w:rsidR="00852BC0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shd w:val="clear" w:color="auto" w:fill="FFFFFF"/>
          </w:tcPr>
          <w:p w:rsidR="00852BC0" w:rsidRPr="00DF39F1" w:rsidRDefault="00852BC0" w:rsidP="00DF39F1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работ учителей</w:t>
            </w:r>
          </w:p>
          <w:p w:rsidR="00755CA7" w:rsidRPr="00DF39F1" w:rsidRDefault="00755CA7" w:rsidP="00DF39F1">
            <w:pPr>
              <w:pStyle w:val="affd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уровне района</w:t>
            </w:r>
          </w:p>
          <w:p w:rsidR="00755CA7" w:rsidRPr="00DF39F1" w:rsidRDefault="00755CA7" w:rsidP="00755CA7">
            <w:pPr>
              <w:pStyle w:val="affd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 на уровне области, Россия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755CA7" w:rsidRPr="00DF39F1" w:rsidRDefault="00755CA7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BC0" w:rsidRPr="00DF39F1" w:rsidRDefault="00852BC0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52BC0" w:rsidRPr="00DF39F1" w:rsidRDefault="00852BC0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BC0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shd w:val="clear" w:color="auto" w:fill="FFFFFF"/>
          </w:tcPr>
          <w:p w:rsidR="00852BC0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shd w:val="clear" w:color="auto" w:fill="FFFFFF"/>
          </w:tcPr>
          <w:p w:rsidR="00852BC0" w:rsidRPr="00DF39F1" w:rsidRDefault="00852BC0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общешкольных внеклассных мероприятий, презентаций для родителей, общественности 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852BC0" w:rsidRPr="00DF39F1" w:rsidRDefault="00852BC0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52BC0" w:rsidRPr="00DF39F1" w:rsidRDefault="00852BC0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BC0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shd w:val="clear" w:color="auto" w:fill="FFFFFF"/>
          </w:tcPr>
          <w:p w:rsidR="00852BC0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87" w:type="dxa"/>
            <w:shd w:val="clear" w:color="auto" w:fill="FFFFFF"/>
          </w:tcPr>
          <w:p w:rsidR="00852BC0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 исполнительской дисциплины (своевременная и качественная подготовка отчетов, нормативных документов, программ).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755CA7" w:rsidRPr="00DF39F1" w:rsidRDefault="00755CA7" w:rsidP="00755CA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52BC0" w:rsidRPr="00DF39F1" w:rsidRDefault="00755CA7" w:rsidP="00755CA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замечание (-1) балл</w:t>
            </w:r>
          </w:p>
        </w:tc>
      </w:tr>
      <w:tr w:rsidR="00755CA7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shd w:val="clear" w:color="auto" w:fill="FFFFFF"/>
          </w:tcPr>
          <w:p w:rsidR="00755CA7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  <w:shd w:val="clear" w:color="auto" w:fill="FFFFFF"/>
          </w:tcPr>
          <w:p w:rsidR="00755CA7" w:rsidRPr="00DF39F1" w:rsidRDefault="00755CA7" w:rsidP="00F3358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  созданию предметно-развивающей среды (микроклимат, оснащенность кабинетов, педагогического процесса, дизайн, целесообразность наполнения, эстетика оформления, соответствие возрастным требованиям СаНПиНа)</w:t>
            </w:r>
          </w:p>
          <w:p w:rsidR="00755CA7" w:rsidRPr="00DF39F1" w:rsidRDefault="00755CA7" w:rsidP="00F33587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FF"/>
          </w:tcPr>
          <w:p w:rsidR="00755CA7" w:rsidRPr="00DF39F1" w:rsidRDefault="00755CA7" w:rsidP="00F3358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5CA7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shd w:val="clear" w:color="auto" w:fill="FFFFFF"/>
          </w:tcPr>
          <w:p w:rsidR="00755CA7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7" w:type="dxa"/>
            <w:shd w:val="clear" w:color="auto" w:fill="FFFFFF"/>
          </w:tcPr>
          <w:p w:rsidR="00755CA7" w:rsidRPr="00DF39F1" w:rsidRDefault="00755CA7" w:rsidP="000E1777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hAnsi="Times New Roman" w:cs="Times New Roman"/>
                <w:sz w:val="24"/>
                <w:szCs w:val="24"/>
              </w:rPr>
              <w:t>За эффективную работу с родителями (посещаемостьродительских собраний, участие в классных мероприятиях).</w:t>
            </w:r>
          </w:p>
        </w:tc>
        <w:tc>
          <w:tcPr>
            <w:tcW w:w="1813" w:type="dxa"/>
            <w:shd w:val="clear" w:color="auto" w:fill="FFFFFF"/>
          </w:tcPr>
          <w:p w:rsidR="00755CA7" w:rsidRPr="00DF39F1" w:rsidRDefault="00755CA7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  <w:shd w:val="clear" w:color="auto" w:fill="FFFFFF"/>
          </w:tcPr>
          <w:p w:rsidR="00902719" w:rsidRPr="00DF39F1" w:rsidRDefault="00902719" w:rsidP="000E1777">
            <w:pPr>
              <w:pStyle w:val="affd"/>
              <w:rPr>
                <w:rFonts w:ascii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плана </w:t>
            </w: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1813" w:type="dxa"/>
            <w:shd w:val="clear" w:color="auto" w:fill="FFFFFF"/>
          </w:tcPr>
          <w:p w:rsidR="00902719" w:rsidRPr="00DF39F1" w:rsidRDefault="00902719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9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За расширение сферы деятельности: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-Подготовка и проведение общесадовских мероприятий, 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сопровождение мероприятий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проведение, участие в  образовательных мероприятиях муниципального уровня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детей к конкурсам, олимпиадам, конференциям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За систематическое оформление тематических выставок, фотомонтажей и др.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За организацию и проведение мероприятий, повышающих авторитет и имидж учреждения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организация работы с родителями: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планирование;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информационные уголки, эстетически оформленные, периодически сменяемые - 1 раз в месяц (разнообразное содержание и вариативность материалов);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разнообразных форм работы с родителями (традиционные и нетрадиционные)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За эффективную работу по предупреждению пропусков и сохранению контингента обучающихся, воспитанников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высокий уровень исполнительской дисциплины: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-Качественное ведение документации (календарно-тематическое планирование, планы воспитательной работы)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организация игрового пространства: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планирование игровой деятельности 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разнообразные уголки или зоны;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 них  игровых пособий и атрибутов, в том числе изготовленные совместно педагогами, детьми и родителями;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педагогическим требованиям;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методической литературы;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97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руководитель</w:t>
            </w:r>
            <w:r w:rsidR="00CB1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Инструктор по физической культуре</w:t>
            </w:r>
          </w:p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выступлений на методических семинарах, объединениях и т.п.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719" w:rsidRPr="00DF39F1" w:rsidTr="00755CA7">
        <w:trPr>
          <w:gridAfter w:val="1"/>
          <w:wAfter w:w="30" w:type="dxa"/>
          <w:trHeight w:val="39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учащихся, воспитанников в мероприятиях, направленных на возможность проявления своих достижений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02719" w:rsidRPr="00DF39F1" w:rsidRDefault="00902719" w:rsidP="000E1777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719" w:rsidRPr="00DF39F1" w:rsidTr="00755CA7">
        <w:trPr>
          <w:gridAfter w:val="1"/>
          <w:wAfter w:w="30" w:type="dxa"/>
          <w:trHeight w:val="600"/>
        </w:trPr>
        <w:tc>
          <w:tcPr>
            <w:tcW w:w="851" w:type="dxa"/>
            <w:shd w:val="clear" w:color="auto" w:fill="FFFFFF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087" w:type="dxa"/>
            <w:shd w:val="clear" w:color="auto" w:fill="FFFFFF"/>
          </w:tcPr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ведение документации и отсутствие замечаний по сдаче отчетности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902719" w:rsidRPr="00DF39F1" w:rsidRDefault="00902719" w:rsidP="00902719">
            <w:pPr>
              <w:pStyle w:val="aff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02719" w:rsidRPr="00DF39F1" w:rsidRDefault="00902719" w:rsidP="000E1777">
            <w:pPr>
              <w:pStyle w:val="aff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F1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замечание (-1) балл</w:t>
            </w:r>
          </w:p>
        </w:tc>
      </w:tr>
    </w:tbl>
    <w:p w:rsidR="00852BC0" w:rsidRPr="00DF39F1" w:rsidRDefault="00852BC0" w:rsidP="00852BC0">
      <w:pPr>
        <w:pStyle w:val="aff7"/>
        <w:spacing w:before="0" w:beforeAutospacing="0" w:after="0" w:afterAutospacing="0" w:line="276" w:lineRule="auto"/>
        <w:jc w:val="both"/>
        <w:rPr>
          <w:b/>
        </w:rPr>
      </w:pPr>
    </w:p>
    <w:p w:rsidR="00852BC0" w:rsidRPr="00DF39F1" w:rsidRDefault="00902719" w:rsidP="00852BC0">
      <w:pPr>
        <w:pStyle w:val="aff7"/>
        <w:spacing w:before="0" w:beforeAutospacing="0" w:after="0" w:afterAutospacing="0" w:line="276" w:lineRule="auto"/>
        <w:jc w:val="both"/>
      </w:pPr>
      <w:r w:rsidRPr="00DF39F1">
        <w:rPr>
          <w:b/>
        </w:rPr>
        <w:tab/>
      </w:r>
      <w:r w:rsidR="00852BC0" w:rsidRPr="00DF39F1">
        <w:rPr>
          <w:b/>
        </w:rPr>
        <w:t>5.13.</w:t>
      </w:r>
      <w:r w:rsidR="00852BC0" w:rsidRPr="00DF39F1">
        <w:t xml:space="preserve"> Стимулирующие выплаты по результатам профессиональной деятельности отменяются при следующих обстоятельствах:</w:t>
      </w:r>
    </w:p>
    <w:p w:rsidR="00852BC0" w:rsidRPr="00DF39F1" w:rsidRDefault="00852BC0" w:rsidP="00852BC0">
      <w:pPr>
        <w:pStyle w:val="aff7"/>
        <w:spacing w:before="0" w:beforeAutospacing="0" w:after="0" w:afterAutospacing="0" w:line="276" w:lineRule="auto"/>
        <w:jc w:val="both"/>
        <w:rPr>
          <w:bCs/>
        </w:rPr>
      </w:pPr>
      <w:r w:rsidRPr="00DF39F1">
        <w:rPr>
          <w:bCs/>
        </w:rPr>
        <w:t>а) нарушение работником трудовой дисциплины или правил внутреннего трудового распорядка;</w:t>
      </w:r>
    </w:p>
    <w:p w:rsidR="00852BC0" w:rsidRPr="00DF39F1" w:rsidRDefault="00852BC0" w:rsidP="009027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 xml:space="preserve">б) нарушение санитарно-эпидемиологического режима, правил техники безопасности и пожарной безопасности, инструкций по охране жизни и здоровья. </w:t>
      </w:r>
    </w:p>
    <w:p w:rsidR="00852BC0" w:rsidRPr="00DF39F1" w:rsidRDefault="00902719" w:rsidP="00852BC0">
      <w:pPr>
        <w:pStyle w:val="aff7"/>
        <w:spacing w:before="0" w:beforeAutospacing="0" w:after="0" w:afterAutospacing="0" w:line="276" w:lineRule="auto"/>
        <w:jc w:val="both"/>
      </w:pPr>
      <w:r w:rsidRPr="00DF39F1">
        <w:rPr>
          <w:b/>
        </w:rPr>
        <w:tab/>
      </w:r>
      <w:r w:rsidR="00852BC0" w:rsidRPr="00DF39F1">
        <w:rPr>
          <w:b/>
        </w:rPr>
        <w:t>5.14.</w:t>
      </w:r>
      <w:r w:rsidR="00852BC0" w:rsidRPr="00DF39F1">
        <w:t xml:space="preserve"> Стимулирующие выплаты по результатам профессиональной деятельности  уменьшаются при следующих обстоятельствах:</w:t>
      </w:r>
    </w:p>
    <w:p w:rsidR="00852BC0" w:rsidRPr="00DF39F1" w:rsidRDefault="00852BC0" w:rsidP="00B4440B">
      <w:pPr>
        <w:pStyle w:val="aff7"/>
        <w:spacing w:before="0" w:beforeAutospacing="0" w:after="0" w:afterAutospacing="0" w:line="276" w:lineRule="auto"/>
        <w:jc w:val="both"/>
      </w:pPr>
      <w:r w:rsidRPr="00DF39F1">
        <w:rPr>
          <w:bCs/>
        </w:rPr>
        <w:t>а) некачественное исполнение своих должностных обязанностей,</w:t>
      </w:r>
      <w:r w:rsidRPr="00DF39F1">
        <w:t xml:space="preserve"> снижение качественных показателей работы;</w:t>
      </w:r>
    </w:p>
    <w:p w:rsidR="00852BC0" w:rsidRPr="00DF39F1" w:rsidRDefault="00852BC0" w:rsidP="00B4440B">
      <w:pPr>
        <w:pStyle w:val="aff7"/>
        <w:spacing w:before="0" w:beforeAutospacing="0" w:after="0" w:afterAutospacing="0" w:line="276" w:lineRule="auto"/>
        <w:jc w:val="both"/>
      </w:pPr>
      <w:r w:rsidRPr="00DF39F1">
        <w:t>б) обоснованные жалобы со стороны участников образовательного процесса;</w:t>
      </w:r>
    </w:p>
    <w:p w:rsidR="00852BC0" w:rsidRPr="00DF39F1" w:rsidRDefault="00852BC0" w:rsidP="00B4440B">
      <w:pPr>
        <w:pStyle w:val="aff7"/>
        <w:spacing w:before="0" w:beforeAutospacing="0" w:after="0" w:afterAutospacing="0" w:line="276" w:lineRule="auto"/>
        <w:jc w:val="both"/>
      </w:pPr>
      <w:r w:rsidRPr="00DF39F1">
        <w:t>в) изменение содержания выполняемых функциональных обязанностей, утвержденное решением работодателя;</w:t>
      </w:r>
    </w:p>
    <w:p w:rsidR="00852BC0" w:rsidRPr="00DF39F1" w:rsidRDefault="00852BC0" w:rsidP="00B4440B">
      <w:pPr>
        <w:pStyle w:val="aff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г) нарушение норм и правил поведения (нарушение педагогической и служебной этики), халатное отношение к сохранности материально-техническо</w:t>
      </w:r>
      <w:r w:rsidR="00902719" w:rsidRPr="00DF39F1">
        <w:rPr>
          <w:rFonts w:ascii="Times New Roman" w:hAnsi="Times New Roman" w:cs="Times New Roman"/>
          <w:sz w:val="24"/>
          <w:szCs w:val="24"/>
        </w:rPr>
        <w:t xml:space="preserve">й базы, пассивность в участии в </w:t>
      </w:r>
      <w:r w:rsidRPr="00DF39F1">
        <w:rPr>
          <w:rFonts w:ascii="Times New Roman" w:hAnsi="Times New Roman" w:cs="Times New Roman"/>
          <w:sz w:val="24"/>
          <w:szCs w:val="24"/>
        </w:rPr>
        <w:t xml:space="preserve">жизнедеятельности и общественных мероприятиях внутри образовательного учреждения и на других уровнях, наличие ошибок в ведении документации; </w:t>
      </w:r>
    </w:p>
    <w:p w:rsidR="00852BC0" w:rsidRPr="00DF39F1" w:rsidRDefault="00852BC0" w:rsidP="00B4440B">
      <w:pPr>
        <w:pStyle w:val="aff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9F1">
        <w:rPr>
          <w:rFonts w:ascii="Times New Roman" w:hAnsi="Times New Roman" w:cs="Times New Roman"/>
          <w:sz w:val="24"/>
          <w:szCs w:val="24"/>
        </w:rPr>
        <w:t>д) несвоевременная подготовка и сдача отчетной документации учителем-предметником, классным руководителем, руководителем методического объединения; несвоевременное заполнение классного журнала.</w:t>
      </w:r>
    </w:p>
    <w:p w:rsidR="006D444F" w:rsidRPr="00DF39F1" w:rsidRDefault="006D444F" w:rsidP="00B4440B">
      <w:pPr>
        <w:pStyle w:val="1"/>
        <w:spacing w:before="0" w:after="0" w:line="276" w:lineRule="auto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6D444F" w:rsidRPr="00DF39F1" w:rsidRDefault="006D444F" w:rsidP="00392A64">
      <w:pPr>
        <w:pStyle w:val="1"/>
        <w:spacing w:before="0" w:after="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</w:p>
    <w:bookmarkEnd w:id="16"/>
    <w:p w:rsidR="006D444F" w:rsidRPr="00DF39F1" w:rsidRDefault="006D444F" w:rsidP="00392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44F" w:rsidRPr="00DF39F1" w:rsidRDefault="006D444F" w:rsidP="00392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0DB" w:rsidRPr="00DF39F1" w:rsidRDefault="00A510DB" w:rsidP="00392A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10DB" w:rsidRPr="00DF39F1" w:rsidSect="00CB1C7F">
      <w:footerReference w:type="even" r:id="rId7"/>
      <w:footerReference w:type="default" r:id="rId8"/>
      <w:pgSz w:w="11904" w:h="16836"/>
      <w:pgMar w:top="1134" w:right="84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31" w:rsidRDefault="00487A31" w:rsidP="00A510DB">
      <w:pPr>
        <w:spacing w:after="0" w:line="240" w:lineRule="auto"/>
      </w:pPr>
      <w:r>
        <w:separator/>
      </w:r>
    </w:p>
  </w:endnote>
  <w:endnote w:type="continuationSeparator" w:id="0">
    <w:p w:rsidR="00487A31" w:rsidRDefault="00487A31" w:rsidP="00A5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2C" w:rsidRDefault="00131297" w:rsidP="00392A64">
    <w:pPr>
      <w:pStyle w:val="aff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75062C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75062C" w:rsidRDefault="0075062C" w:rsidP="00392A64">
    <w:pPr>
      <w:pStyle w:val="af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2C" w:rsidRPr="00F16149" w:rsidRDefault="00131297" w:rsidP="00392A64">
    <w:pPr>
      <w:pStyle w:val="aff3"/>
      <w:framePr w:wrap="around" w:vAnchor="text" w:hAnchor="margin" w:xAlign="right" w:y="1"/>
      <w:rPr>
        <w:rStyle w:val="aff5"/>
        <w:rFonts w:ascii="Times New Roman" w:hAnsi="Times New Roman"/>
      </w:rPr>
    </w:pPr>
    <w:r w:rsidRPr="00F16149">
      <w:rPr>
        <w:rStyle w:val="aff5"/>
        <w:rFonts w:ascii="Times New Roman" w:hAnsi="Times New Roman"/>
      </w:rPr>
      <w:fldChar w:fldCharType="begin"/>
    </w:r>
    <w:r w:rsidR="0075062C" w:rsidRPr="00F16149">
      <w:rPr>
        <w:rStyle w:val="aff5"/>
        <w:rFonts w:ascii="Times New Roman" w:hAnsi="Times New Roman"/>
      </w:rPr>
      <w:instrText xml:space="preserve">PAGE  </w:instrText>
    </w:r>
    <w:r w:rsidRPr="00F16149">
      <w:rPr>
        <w:rStyle w:val="aff5"/>
        <w:rFonts w:ascii="Times New Roman" w:hAnsi="Times New Roman"/>
      </w:rPr>
      <w:fldChar w:fldCharType="separate"/>
    </w:r>
    <w:r w:rsidR="00697F06">
      <w:rPr>
        <w:rStyle w:val="aff5"/>
        <w:rFonts w:ascii="Times New Roman" w:hAnsi="Times New Roman"/>
        <w:noProof/>
      </w:rPr>
      <w:t>4</w:t>
    </w:r>
    <w:r w:rsidRPr="00F16149">
      <w:rPr>
        <w:rStyle w:val="aff5"/>
        <w:rFonts w:ascii="Times New Roman" w:hAnsi="Times New Roman"/>
      </w:rPr>
      <w:fldChar w:fldCharType="end"/>
    </w:r>
  </w:p>
  <w:p w:rsidR="0075062C" w:rsidRDefault="0075062C" w:rsidP="00392A64">
    <w:pPr>
      <w:pStyle w:val="af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31" w:rsidRDefault="00487A31" w:rsidP="00A510DB">
      <w:pPr>
        <w:spacing w:after="0" w:line="240" w:lineRule="auto"/>
      </w:pPr>
      <w:r>
        <w:separator/>
      </w:r>
    </w:p>
  </w:footnote>
  <w:footnote w:type="continuationSeparator" w:id="0">
    <w:p w:rsidR="00487A31" w:rsidRDefault="00487A31" w:rsidP="00A5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0CE"/>
    <w:multiLevelType w:val="hybridMultilevel"/>
    <w:tmpl w:val="8072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968"/>
    <w:multiLevelType w:val="hybridMultilevel"/>
    <w:tmpl w:val="24ECC818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B1B37"/>
    <w:multiLevelType w:val="hybridMultilevel"/>
    <w:tmpl w:val="8FD20672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04C86"/>
    <w:multiLevelType w:val="hybridMultilevel"/>
    <w:tmpl w:val="D012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0DBA"/>
    <w:multiLevelType w:val="multilevel"/>
    <w:tmpl w:val="B398734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152A121F"/>
    <w:multiLevelType w:val="hybridMultilevel"/>
    <w:tmpl w:val="1628493C"/>
    <w:lvl w:ilvl="0" w:tplc="CD523956">
      <w:start w:val="1"/>
      <w:numFmt w:val="bullet"/>
      <w:lvlText w:val="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1A4FEF"/>
    <w:multiLevelType w:val="hybridMultilevel"/>
    <w:tmpl w:val="9FC82FF2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05EBC"/>
    <w:multiLevelType w:val="hybridMultilevel"/>
    <w:tmpl w:val="3FBC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3505"/>
    <w:multiLevelType w:val="hybridMultilevel"/>
    <w:tmpl w:val="9880F47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4863502"/>
    <w:multiLevelType w:val="hybridMultilevel"/>
    <w:tmpl w:val="995E5740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A4748"/>
    <w:multiLevelType w:val="hybridMultilevel"/>
    <w:tmpl w:val="59FC6FE8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F2A00"/>
    <w:multiLevelType w:val="hybridMultilevel"/>
    <w:tmpl w:val="F3F8F9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0B1E8E"/>
    <w:multiLevelType w:val="hybridMultilevel"/>
    <w:tmpl w:val="A754B62C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C504FA"/>
    <w:multiLevelType w:val="multilevel"/>
    <w:tmpl w:val="3580EFC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4D197E07"/>
    <w:multiLevelType w:val="hybridMultilevel"/>
    <w:tmpl w:val="29005AFE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FA577C"/>
    <w:multiLevelType w:val="hybridMultilevel"/>
    <w:tmpl w:val="E266FAD4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5E618C"/>
    <w:multiLevelType w:val="hybridMultilevel"/>
    <w:tmpl w:val="207A31E4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512FDD"/>
    <w:multiLevelType w:val="hybridMultilevel"/>
    <w:tmpl w:val="E4120E66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370FC7"/>
    <w:multiLevelType w:val="hybridMultilevel"/>
    <w:tmpl w:val="E0583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63CA5"/>
    <w:multiLevelType w:val="hybridMultilevel"/>
    <w:tmpl w:val="ADCA9E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1C76CD4"/>
    <w:multiLevelType w:val="hybridMultilevel"/>
    <w:tmpl w:val="8D743AF8"/>
    <w:lvl w:ilvl="0" w:tplc="40B833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E24F9"/>
    <w:multiLevelType w:val="hybridMultilevel"/>
    <w:tmpl w:val="443AC6B6"/>
    <w:lvl w:ilvl="0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4B084F"/>
    <w:multiLevelType w:val="hybridMultilevel"/>
    <w:tmpl w:val="CA7EE80E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2329F2"/>
    <w:multiLevelType w:val="hybridMultilevel"/>
    <w:tmpl w:val="8A32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20C49"/>
    <w:multiLevelType w:val="hybridMultilevel"/>
    <w:tmpl w:val="ECC6F406"/>
    <w:lvl w:ilvl="0" w:tplc="40B833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F77C0"/>
    <w:multiLevelType w:val="hybridMultilevel"/>
    <w:tmpl w:val="906884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70D86D1C"/>
    <w:multiLevelType w:val="hybridMultilevel"/>
    <w:tmpl w:val="6AD276EE"/>
    <w:lvl w:ilvl="0" w:tplc="FBD6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C4408">
      <w:numFmt w:val="none"/>
      <w:lvlText w:val=""/>
      <w:lvlJc w:val="left"/>
      <w:pPr>
        <w:tabs>
          <w:tab w:val="num" w:pos="360"/>
        </w:tabs>
      </w:pPr>
    </w:lvl>
    <w:lvl w:ilvl="2" w:tplc="55BEC89E">
      <w:numFmt w:val="none"/>
      <w:lvlText w:val=""/>
      <w:lvlJc w:val="left"/>
      <w:pPr>
        <w:tabs>
          <w:tab w:val="num" w:pos="360"/>
        </w:tabs>
      </w:pPr>
    </w:lvl>
    <w:lvl w:ilvl="3" w:tplc="DB34E808">
      <w:numFmt w:val="none"/>
      <w:lvlText w:val=""/>
      <w:lvlJc w:val="left"/>
      <w:pPr>
        <w:tabs>
          <w:tab w:val="num" w:pos="360"/>
        </w:tabs>
      </w:pPr>
    </w:lvl>
    <w:lvl w:ilvl="4" w:tplc="2FD422C2">
      <w:numFmt w:val="none"/>
      <w:lvlText w:val=""/>
      <w:lvlJc w:val="left"/>
      <w:pPr>
        <w:tabs>
          <w:tab w:val="num" w:pos="360"/>
        </w:tabs>
      </w:pPr>
    </w:lvl>
    <w:lvl w:ilvl="5" w:tplc="BAE2DEB2">
      <w:numFmt w:val="none"/>
      <w:lvlText w:val=""/>
      <w:lvlJc w:val="left"/>
      <w:pPr>
        <w:tabs>
          <w:tab w:val="num" w:pos="360"/>
        </w:tabs>
      </w:pPr>
    </w:lvl>
    <w:lvl w:ilvl="6" w:tplc="E0A499FA">
      <w:numFmt w:val="none"/>
      <w:lvlText w:val=""/>
      <w:lvlJc w:val="left"/>
      <w:pPr>
        <w:tabs>
          <w:tab w:val="num" w:pos="360"/>
        </w:tabs>
      </w:pPr>
    </w:lvl>
    <w:lvl w:ilvl="7" w:tplc="9F46C792">
      <w:numFmt w:val="none"/>
      <w:lvlText w:val=""/>
      <w:lvlJc w:val="left"/>
      <w:pPr>
        <w:tabs>
          <w:tab w:val="num" w:pos="360"/>
        </w:tabs>
      </w:pPr>
    </w:lvl>
    <w:lvl w:ilvl="8" w:tplc="CB5E87A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1D1342"/>
    <w:multiLevelType w:val="hybridMultilevel"/>
    <w:tmpl w:val="EDF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2E4B17"/>
    <w:multiLevelType w:val="hybridMultilevel"/>
    <w:tmpl w:val="F8989478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16"/>
  </w:num>
  <w:num w:numId="6">
    <w:abstractNumId w:val="2"/>
  </w:num>
  <w:num w:numId="7">
    <w:abstractNumId w:val="18"/>
  </w:num>
  <w:num w:numId="8">
    <w:abstractNumId w:val="15"/>
  </w:num>
  <w:num w:numId="9">
    <w:abstractNumId w:val="6"/>
  </w:num>
  <w:num w:numId="10">
    <w:abstractNumId w:val="31"/>
  </w:num>
  <w:num w:numId="11">
    <w:abstractNumId w:val="30"/>
  </w:num>
  <w:num w:numId="12">
    <w:abstractNumId w:val="5"/>
  </w:num>
  <w:num w:numId="13">
    <w:abstractNumId w:val="23"/>
  </w:num>
  <w:num w:numId="14">
    <w:abstractNumId w:val="28"/>
  </w:num>
  <w:num w:numId="15">
    <w:abstractNumId w:val="13"/>
  </w:num>
  <w:num w:numId="16">
    <w:abstractNumId w:val="17"/>
  </w:num>
  <w:num w:numId="17">
    <w:abstractNumId w:val="22"/>
  </w:num>
  <w:num w:numId="18">
    <w:abstractNumId w:val="20"/>
  </w:num>
  <w:num w:numId="19">
    <w:abstractNumId w:val="27"/>
  </w:num>
  <w:num w:numId="20">
    <w:abstractNumId w:val="4"/>
  </w:num>
  <w:num w:numId="21">
    <w:abstractNumId w:val="14"/>
  </w:num>
  <w:num w:numId="22">
    <w:abstractNumId w:val="12"/>
  </w:num>
  <w:num w:numId="23">
    <w:abstractNumId w:val="9"/>
  </w:num>
  <w:num w:numId="24">
    <w:abstractNumId w:val="2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6"/>
  </w:num>
  <w:num w:numId="30">
    <w:abstractNumId w:val="19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44F"/>
    <w:rsid w:val="00043A60"/>
    <w:rsid w:val="00045C77"/>
    <w:rsid w:val="00047ACB"/>
    <w:rsid w:val="00051FF6"/>
    <w:rsid w:val="00076D61"/>
    <w:rsid w:val="00077ACB"/>
    <w:rsid w:val="000C7154"/>
    <w:rsid w:val="000D454A"/>
    <w:rsid w:val="000E7C78"/>
    <w:rsid w:val="0011456D"/>
    <w:rsid w:val="00131297"/>
    <w:rsid w:val="001760E6"/>
    <w:rsid w:val="00177CC9"/>
    <w:rsid w:val="00185364"/>
    <w:rsid w:val="001A16E0"/>
    <w:rsid w:val="001A79BD"/>
    <w:rsid w:val="001C5793"/>
    <w:rsid w:val="001C7DA3"/>
    <w:rsid w:val="001F0F7B"/>
    <w:rsid w:val="00210C46"/>
    <w:rsid w:val="00244FF2"/>
    <w:rsid w:val="00247502"/>
    <w:rsid w:val="002833A0"/>
    <w:rsid w:val="00284AC4"/>
    <w:rsid w:val="00287952"/>
    <w:rsid w:val="0029418B"/>
    <w:rsid w:val="002970C9"/>
    <w:rsid w:val="002A2CE1"/>
    <w:rsid w:val="002B24AB"/>
    <w:rsid w:val="002B46E2"/>
    <w:rsid w:val="002B4F2D"/>
    <w:rsid w:val="002D365E"/>
    <w:rsid w:val="002D5036"/>
    <w:rsid w:val="002F2C58"/>
    <w:rsid w:val="002F7FB9"/>
    <w:rsid w:val="00314940"/>
    <w:rsid w:val="00355F5A"/>
    <w:rsid w:val="00375D5D"/>
    <w:rsid w:val="00392A64"/>
    <w:rsid w:val="00397903"/>
    <w:rsid w:val="003A503B"/>
    <w:rsid w:val="003C5786"/>
    <w:rsid w:val="00417CC1"/>
    <w:rsid w:val="004309E0"/>
    <w:rsid w:val="00476CA3"/>
    <w:rsid w:val="00487A31"/>
    <w:rsid w:val="004B3CBA"/>
    <w:rsid w:val="004D1061"/>
    <w:rsid w:val="005037C9"/>
    <w:rsid w:val="005234BE"/>
    <w:rsid w:val="00545D9D"/>
    <w:rsid w:val="00563CF6"/>
    <w:rsid w:val="0056796D"/>
    <w:rsid w:val="005A7692"/>
    <w:rsid w:val="005C6BDB"/>
    <w:rsid w:val="005D1B2C"/>
    <w:rsid w:val="005F0848"/>
    <w:rsid w:val="00606B28"/>
    <w:rsid w:val="00613E6F"/>
    <w:rsid w:val="0062084E"/>
    <w:rsid w:val="00634EB8"/>
    <w:rsid w:val="00664A96"/>
    <w:rsid w:val="00664D23"/>
    <w:rsid w:val="006844EB"/>
    <w:rsid w:val="006956F5"/>
    <w:rsid w:val="00697F06"/>
    <w:rsid w:val="006A4DED"/>
    <w:rsid w:val="006A5F12"/>
    <w:rsid w:val="006B54FF"/>
    <w:rsid w:val="006C678D"/>
    <w:rsid w:val="006D444F"/>
    <w:rsid w:val="006E7DE2"/>
    <w:rsid w:val="0075062C"/>
    <w:rsid w:val="00754D32"/>
    <w:rsid w:val="00755CA7"/>
    <w:rsid w:val="00773A19"/>
    <w:rsid w:val="00777F96"/>
    <w:rsid w:val="00782DCF"/>
    <w:rsid w:val="007A3CBB"/>
    <w:rsid w:val="007A6F3B"/>
    <w:rsid w:val="007C1FFE"/>
    <w:rsid w:val="007C2FD8"/>
    <w:rsid w:val="007E04FE"/>
    <w:rsid w:val="007E30E4"/>
    <w:rsid w:val="00812EE7"/>
    <w:rsid w:val="00816272"/>
    <w:rsid w:val="0082344F"/>
    <w:rsid w:val="00852BC0"/>
    <w:rsid w:val="00867AB6"/>
    <w:rsid w:val="008968A1"/>
    <w:rsid w:val="008E13CA"/>
    <w:rsid w:val="008F3F04"/>
    <w:rsid w:val="00902719"/>
    <w:rsid w:val="0092646E"/>
    <w:rsid w:val="00960A6C"/>
    <w:rsid w:val="009655E0"/>
    <w:rsid w:val="009741AE"/>
    <w:rsid w:val="0099781B"/>
    <w:rsid w:val="009A0603"/>
    <w:rsid w:val="009D238B"/>
    <w:rsid w:val="009E6E17"/>
    <w:rsid w:val="00A17414"/>
    <w:rsid w:val="00A42A9F"/>
    <w:rsid w:val="00A444F5"/>
    <w:rsid w:val="00A510DB"/>
    <w:rsid w:val="00A82D33"/>
    <w:rsid w:val="00AA5C04"/>
    <w:rsid w:val="00AB1B86"/>
    <w:rsid w:val="00AD0412"/>
    <w:rsid w:val="00B429F4"/>
    <w:rsid w:val="00B4440B"/>
    <w:rsid w:val="00B57D64"/>
    <w:rsid w:val="00B60621"/>
    <w:rsid w:val="00B62FCF"/>
    <w:rsid w:val="00B733D3"/>
    <w:rsid w:val="00B87B48"/>
    <w:rsid w:val="00BE0B4B"/>
    <w:rsid w:val="00C25898"/>
    <w:rsid w:val="00C326D4"/>
    <w:rsid w:val="00C5374E"/>
    <w:rsid w:val="00C76A35"/>
    <w:rsid w:val="00C873C8"/>
    <w:rsid w:val="00C9241F"/>
    <w:rsid w:val="00C95520"/>
    <w:rsid w:val="00C97E19"/>
    <w:rsid w:val="00CB033E"/>
    <w:rsid w:val="00CB1C7F"/>
    <w:rsid w:val="00CB58A3"/>
    <w:rsid w:val="00D60C25"/>
    <w:rsid w:val="00D94067"/>
    <w:rsid w:val="00DA2AD5"/>
    <w:rsid w:val="00DE0C19"/>
    <w:rsid w:val="00DE21A0"/>
    <w:rsid w:val="00DF39F1"/>
    <w:rsid w:val="00DF7B43"/>
    <w:rsid w:val="00E16E40"/>
    <w:rsid w:val="00E34F7D"/>
    <w:rsid w:val="00E41AFC"/>
    <w:rsid w:val="00E64041"/>
    <w:rsid w:val="00E6690F"/>
    <w:rsid w:val="00E922BA"/>
    <w:rsid w:val="00EA1A0A"/>
    <w:rsid w:val="00EA28C2"/>
    <w:rsid w:val="00EC66C2"/>
    <w:rsid w:val="00F30380"/>
    <w:rsid w:val="00F4225B"/>
    <w:rsid w:val="00F475D0"/>
    <w:rsid w:val="00FA39B6"/>
    <w:rsid w:val="00FB2B2F"/>
    <w:rsid w:val="00FD4AC2"/>
    <w:rsid w:val="00FE3EB2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71D1"/>
  <w15:docId w15:val="{4AC3B199-A991-4BC0-925F-38824F48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DB"/>
  </w:style>
  <w:style w:type="paragraph" w:styleId="1">
    <w:name w:val="heading 1"/>
    <w:basedOn w:val="a"/>
    <w:next w:val="a"/>
    <w:link w:val="10"/>
    <w:qFormat/>
    <w:rsid w:val="006D44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paragraph" w:styleId="2">
    <w:name w:val="heading 2"/>
    <w:basedOn w:val="1"/>
    <w:next w:val="a"/>
    <w:link w:val="20"/>
    <w:qFormat/>
    <w:rsid w:val="006D444F"/>
    <w:pPr>
      <w:outlineLvl w:val="1"/>
    </w:pPr>
  </w:style>
  <w:style w:type="paragraph" w:styleId="3">
    <w:name w:val="heading 3"/>
    <w:basedOn w:val="2"/>
    <w:next w:val="a"/>
    <w:link w:val="30"/>
    <w:qFormat/>
    <w:rsid w:val="006D444F"/>
    <w:pPr>
      <w:outlineLvl w:val="2"/>
    </w:pPr>
  </w:style>
  <w:style w:type="paragraph" w:styleId="4">
    <w:name w:val="heading 4"/>
    <w:basedOn w:val="3"/>
    <w:next w:val="a"/>
    <w:link w:val="40"/>
    <w:qFormat/>
    <w:rsid w:val="006D4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44F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0"/>
    <w:link w:val="2"/>
    <w:rsid w:val="006D444F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30">
    <w:name w:val="Заголовок 3 Знак"/>
    <w:basedOn w:val="a0"/>
    <w:link w:val="3"/>
    <w:rsid w:val="006D444F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40">
    <w:name w:val="Заголовок 4 Знак"/>
    <w:basedOn w:val="a0"/>
    <w:link w:val="4"/>
    <w:rsid w:val="006D444F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a3">
    <w:name w:val="Цветовое выделение"/>
    <w:rsid w:val="006D444F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6D444F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6D444F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7">
    <w:name w:val="Интерактивный заголовок"/>
    <w:basedOn w:val="11"/>
    <w:next w:val="a"/>
    <w:rsid w:val="006D444F"/>
    <w:rPr>
      <w:u w:val="single"/>
    </w:rPr>
  </w:style>
  <w:style w:type="paragraph" w:customStyle="1" w:styleId="a8">
    <w:name w:val="Интерфейс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18"/>
      <w:szCs w:val="18"/>
    </w:rPr>
  </w:style>
  <w:style w:type="paragraph" w:customStyle="1" w:styleId="a9">
    <w:name w:val="Комментарий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18"/>
      <w:szCs w:val="18"/>
    </w:rPr>
  </w:style>
  <w:style w:type="paragraph" w:customStyle="1" w:styleId="aa">
    <w:name w:val="Информация о версии"/>
    <w:basedOn w:val="a9"/>
    <w:next w:val="a"/>
    <w:rsid w:val="006D444F"/>
    <w:rPr>
      <w:color w:val="000080"/>
    </w:rPr>
  </w:style>
  <w:style w:type="paragraph" w:customStyle="1" w:styleId="ab">
    <w:name w:val="Текст (лев. подпись)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ac">
    <w:name w:val="Колонтитул (левый)"/>
    <w:basedOn w:val="ab"/>
    <w:next w:val="a"/>
    <w:rsid w:val="006D444F"/>
    <w:rPr>
      <w:sz w:val="12"/>
      <w:szCs w:val="12"/>
    </w:rPr>
  </w:style>
  <w:style w:type="paragraph" w:customStyle="1" w:styleId="ad">
    <w:name w:val="Текст (прав. подпись)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8"/>
      <w:szCs w:val="18"/>
    </w:rPr>
  </w:style>
  <w:style w:type="paragraph" w:customStyle="1" w:styleId="ae">
    <w:name w:val="Колонтитул (правый)"/>
    <w:basedOn w:val="ad"/>
    <w:next w:val="a"/>
    <w:rsid w:val="006D444F"/>
    <w:rPr>
      <w:sz w:val="12"/>
      <w:szCs w:val="12"/>
    </w:rPr>
  </w:style>
  <w:style w:type="paragraph" w:customStyle="1" w:styleId="af">
    <w:name w:val="Комментарий пользователя"/>
    <w:basedOn w:val="a9"/>
    <w:next w:val="a"/>
    <w:rsid w:val="006D444F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character" w:customStyle="1" w:styleId="af1">
    <w:name w:val="Найденные слова"/>
    <w:basedOn w:val="a3"/>
    <w:rsid w:val="006D444F"/>
    <w:rPr>
      <w:b/>
      <w:bCs/>
      <w:color w:val="000080"/>
      <w:sz w:val="18"/>
      <w:szCs w:val="18"/>
    </w:rPr>
  </w:style>
  <w:style w:type="character" w:customStyle="1" w:styleId="af2">
    <w:name w:val="Не вступил в силу"/>
    <w:rsid w:val="006D444F"/>
    <w:rPr>
      <w:b/>
      <w:bCs/>
      <w:color w:val="008080"/>
      <w:sz w:val="18"/>
      <w:szCs w:val="18"/>
    </w:rPr>
  </w:style>
  <w:style w:type="paragraph" w:customStyle="1" w:styleId="af3">
    <w:name w:val="Нормальный (таблица)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4">
    <w:name w:val="Объект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5">
    <w:name w:val="Таблицы (моноширинный)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af6">
    <w:name w:val="Оглавление"/>
    <w:basedOn w:val="af5"/>
    <w:next w:val="a"/>
    <w:rsid w:val="006D444F"/>
    <w:pPr>
      <w:ind w:left="140"/>
    </w:pPr>
  </w:style>
  <w:style w:type="character" w:customStyle="1" w:styleId="af7">
    <w:name w:val="Опечатки"/>
    <w:rsid w:val="006D444F"/>
    <w:rPr>
      <w:color w:val="FF0000"/>
      <w:sz w:val="18"/>
      <w:szCs w:val="18"/>
    </w:rPr>
  </w:style>
  <w:style w:type="paragraph" w:customStyle="1" w:styleId="af8">
    <w:name w:val="Переменная часть"/>
    <w:basedOn w:val="a5"/>
    <w:next w:val="a"/>
    <w:rsid w:val="006D444F"/>
    <w:rPr>
      <w:sz w:val="16"/>
      <w:szCs w:val="16"/>
    </w:rPr>
  </w:style>
  <w:style w:type="paragraph" w:customStyle="1" w:styleId="af9">
    <w:name w:val="Постоянная часть"/>
    <w:basedOn w:val="a5"/>
    <w:next w:val="a"/>
    <w:rsid w:val="006D444F"/>
    <w:rPr>
      <w:sz w:val="18"/>
      <w:szCs w:val="18"/>
    </w:rPr>
  </w:style>
  <w:style w:type="paragraph" w:customStyle="1" w:styleId="afa">
    <w:name w:val="Прижатый влево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afb">
    <w:name w:val="Продолжение ссылки"/>
    <w:basedOn w:val="a4"/>
    <w:rsid w:val="006D444F"/>
    <w:rPr>
      <w:b/>
      <w:bCs/>
      <w:color w:val="008000"/>
      <w:sz w:val="18"/>
      <w:szCs w:val="18"/>
      <w:u w:val="single"/>
    </w:rPr>
  </w:style>
  <w:style w:type="paragraph" w:customStyle="1" w:styleId="afc">
    <w:name w:val="Словарная статья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d">
    <w:name w:val="Текст (справка)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18"/>
      <w:szCs w:val="18"/>
    </w:rPr>
  </w:style>
  <w:style w:type="paragraph" w:customStyle="1" w:styleId="afe">
    <w:name w:val="Текст в таблице"/>
    <w:basedOn w:val="af3"/>
    <w:next w:val="a"/>
    <w:rsid w:val="006D444F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6D4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aff0">
    <w:name w:val="Утратил силу"/>
    <w:rsid w:val="006D444F"/>
    <w:rPr>
      <w:b/>
      <w:bCs/>
      <w:strike/>
      <w:color w:val="808000"/>
      <w:sz w:val="18"/>
      <w:szCs w:val="18"/>
    </w:rPr>
  </w:style>
  <w:style w:type="paragraph" w:customStyle="1" w:styleId="ConsPlusNonformat">
    <w:name w:val="ConsPlusNonformat"/>
    <w:rsid w:val="006D4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D4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6D444F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D444F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6D444F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6D444F"/>
    <w:rPr>
      <w:rFonts w:ascii="Times New Roman" w:eastAsia="Times New Roman" w:hAnsi="Times New Roman" w:cs="Times New Roman"/>
      <w:sz w:val="24"/>
      <w:szCs w:val="20"/>
    </w:rPr>
  </w:style>
  <w:style w:type="paragraph" w:styleId="aff1">
    <w:name w:val="Body Text"/>
    <w:basedOn w:val="a"/>
    <w:link w:val="aff2"/>
    <w:rsid w:val="006D444F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сновной текст Знак"/>
    <w:basedOn w:val="a0"/>
    <w:link w:val="aff1"/>
    <w:rsid w:val="006D444F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footer"/>
    <w:basedOn w:val="a"/>
    <w:link w:val="aff4"/>
    <w:rsid w:val="006D44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aff4">
    <w:name w:val="Нижний колонтитул Знак"/>
    <w:basedOn w:val="a0"/>
    <w:link w:val="aff3"/>
    <w:rsid w:val="006D444F"/>
    <w:rPr>
      <w:rFonts w:ascii="Arial" w:eastAsia="Times New Roman" w:hAnsi="Arial" w:cs="Times New Roman"/>
      <w:sz w:val="18"/>
      <w:szCs w:val="18"/>
    </w:rPr>
  </w:style>
  <w:style w:type="character" w:styleId="aff5">
    <w:name w:val="page number"/>
    <w:basedOn w:val="a0"/>
    <w:rsid w:val="006D444F"/>
  </w:style>
  <w:style w:type="paragraph" w:customStyle="1" w:styleId="aff6">
    <w:name w:val="Нормальный"/>
    <w:rsid w:val="006D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6D44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7">
    <w:name w:val="Normal (Web)"/>
    <w:basedOn w:val="a"/>
    <w:rsid w:val="006D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Strong"/>
    <w:qFormat/>
    <w:rsid w:val="006D444F"/>
    <w:rPr>
      <w:b/>
      <w:bCs/>
    </w:rPr>
  </w:style>
  <w:style w:type="paragraph" w:customStyle="1" w:styleId="210">
    <w:name w:val="Основной текст с отступом 21"/>
    <w:basedOn w:val="a"/>
    <w:rsid w:val="006D444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f9">
    <w:name w:val="Table Grid"/>
    <w:basedOn w:val="a1"/>
    <w:rsid w:val="006D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6D444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D444F"/>
    <w:rPr>
      <w:rFonts w:ascii="Arial" w:eastAsia="Times New Roman" w:hAnsi="Arial" w:cs="Times New Roman"/>
      <w:sz w:val="16"/>
      <w:szCs w:val="16"/>
    </w:rPr>
  </w:style>
  <w:style w:type="paragraph" w:customStyle="1" w:styleId="CharChar1">
    <w:name w:val="Char Char1 Знак Знак Знак"/>
    <w:basedOn w:val="a"/>
    <w:rsid w:val="006D44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D4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a">
    <w:name w:val="a"/>
    <w:basedOn w:val="a"/>
    <w:rsid w:val="006D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header"/>
    <w:basedOn w:val="a"/>
    <w:link w:val="affc"/>
    <w:rsid w:val="006D44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affc">
    <w:name w:val="Верхний колонтитул Знак"/>
    <w:basedOn w:val="a0"/>
    <w:link w:val="affb"/>
    <w:rsid w:val="006D444F"/>
    <w:rPr>
      <w:rFonts w:ascii="Arial" w:eastAsia="Times New Roman" w:hAnsi="Arial" w:cs="Times New Roman"/>
      <w:sz w:val="18"/>
      <w:szCs w:val="18"/>
    </w:rPr>
  </w:style>
  <w:style w:type="paragraph" w:styleId="affd">
    <w:name w:val="No Spacing"/>
    <w:uiPriority w:val="1"/>
    <w:qFormat/>
    <w:rsid w:val="006D444F"/>
    <w:pPr>
      <w:spacing w:after="0" w:line="240" w:lineRule="auto"/>
    </w:pPr>
  </w:style>
  <w:style w:type="paragraph" w:styleId="affe">
    <w:name w:val="List Paragraph"/>
    <w:basedOn w:val="a"/>
    <w:uiPriority w:val="34"/>
    <w:qFormat/>
    <w:rsid w:val="001A16E0"/>
    <w:pPr>
      <w:ind w:left="720"/>
      <w:contextualSpacing/>
    </w:pPr>
  </w:style>
  <w:style w:type="paragraph" w:styleId="afff">
    <w:name w:val="Balloon Text"/>
    <w:basedOn w:val="a"/>
    <w:link w:val="afff0"/>
    <w:uiPriority w:val="99"/>
    <w:semiHidden/>
    <w:unhideWhenUsed/>
    <w:rsid w:val="0066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66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Тюлькубас Тюлькубас</cp:lastModifiedBy>
  <cp:revision>12</cp:revision>
  <cp:lastPrinted>2023-01-09T08:10:00Z</cp:lastPrinted>
  <dcterms:created xsi:type="dcterms:W3CDTF">2021-12-16T08:38:00Z</dcterms:created>
  <dcterms:modified xsi:type="dcterms:W3CDTF">2023-01-09T08:10:00Z</dcterms:modified>
</cp:coreProperties>
</file>